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BED0BE" w14:textId="4DD11D13" w:rsidR="009F6666" w:rsidRPr="00232497" w:rsidRDefault="006E006A" w:rsidP="00E40C36">
      <w:pPr>
        <w:pStyle w:val="NoSpacing"/>
        <w:spacing w:before="1540" w:after="240"/>
        <w:jc w:val="both"/>
      </w:pPr>
      <w:r>
        <w:rPr>
          <w:noProof/>
        </w:rPr>
        <w:pict w14:anchorId="0FCF5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589.6pt;height:763.65pt;z-index:251661312;mso-position-horizontal:center;mso-position-horizontal-relative:margin;mso-position-vertical:center;mso-position-vertical-relative:margin">
            <v:imagedata r:id="rId10" o:title="US-Gov-Procurement-2016"/>
            <w10:wrap type="square" anchorx="margin" anchory="margin"/>
          </v:shape>
        </w:pict>
      </w:r>
    </w:p>
    <w:sdt>
      <w:sdtPr>
        <w:rPr>
          <w:rFonts w:ascii="Arial" w:eastAsiaTheme="minorHAnsi" w:hAnsi="Arial" w:cs="Arial"/>
          <w:b w:val="0"/>
          <w:bCs w:val="0"/>
          <w:color w:val="auto"/>
          <w:sz w:val="2"/>
          <w:szCs w:val="22"/>
          <w:lang w:val="en-IE" w:eastAsia="en-IE"/>
        </w:rPr>
        <w:id w:val="716788860"/>
        <w:docPartObj>
          <w:docPartGallery w:val="Table of Contents"/>
          <w:docPartUnique/>
        </w:docPartObj>
      </w:sdtPr>
      <w:sdtEndPr>
        <w:rPr>
          <w:rFonts w:asciiTheme="minorHAnsi" w:hAnsiTheme="minorHAnsi"/>
          <w:noProof/>
          <w:sz w:val="20"/>
        </w:rPr>
      </w:sdtEndPr>
      <w:sdtContent>
        <w:p w14:paraId="464A4F2B" w14:textId="4898B8B0" w:rsidR="00680BAF" w:rsidRPr="00232497" w:rsidRDefault="00680BAF" w:rsidP="00E40C36">
          <w:pPr>
            <w:pStyle w:val="TOCHeading"/>
            <w:jc w:val="both"/>
            <w:rPr>
              <w:sz w:val="2"/>
            </w:rPr>
          </w:pPr>
        </w:p>
        <w:p w14:paraId="37D7C850" w14:textId="30A6C104" w:rsidR="00E75546" w:rsidRPr="00232497" w:rsidRDefault="008138CE" w:rsidP="00E40C36">
          <w:pPr>
            <w:pStyle w:val="TOC1"/>
            <w:tabs>
              <w:tab w:val="right" w:leader="dot" w:pos="9016"/>
            </w:tabs>
            <w:jc w:val="both"/>
            <w:rPr>
              <w:rFonts w:eastAsiaTheme="minorEastAsia" w:cstheme="minorBidi"/>
              <w:noProof/>
              <w:sz w:val="22"/>
              <w:lang w:val="en-US" w:eastAsia="en-GB"/>
            </w:rPr>
          </w:pPr>
          <w:r w:rsidRPr="00232497">
            <w:rPr>
              <w:lang w:val="en-US"/>
            </w:rPr>
            <w:fldChar w:fldCharType="begin"/>
          </w:r>
          <w:r w:rsidR="00547103" w:rsidRPr="00232497">
            <w:rPr>
              <w:lang w:val="en-US"/>
            </w:rPr>
            <w:instrText xml:space="preserve"> TOC \o "1-2" \h \z \u </w:instrText>
          </w:r>
          <w:r w:rsidRPr="00232497">
            <w:rPr>
              <w:lang w:val="en-US"/>
            </w:rPr>
            <w:fldChar w:fldCharType="separate"/>
          </w:r>
          <w:hyperlink w:anchor="_Toc433041648" w:history="1">
            <w:r w:rsidR="00E75546" w:rsidRPr="00232497">
              <w:rPr>
                <w:rStyle w:val="Hyperlink"/>
                <w:noProof/>
                <w:lang w:val="en-US"/>
              </w:rPr>
              <w:t>Executive Summary</w:t>
            </w:r>
            <w:r w:rsidR="00E75546" w:rsidRPr="00232497">
              <w:rPr>
                <w:noProof/>
                <w:webHidden/>
                <w:lang w:val="en-US"/>
              </w:rPr>
              <w:tab/>
            </w:r>
            <w:r w:rsidR="00E75546" w:rsidRPr="00232497">
              <w:rPr>
                <w:noProof/>
                <w:webHidden/>
                <w:lang w:val="en-US"/>
              </w:rPr>
              <w:fldChar w:fldCharType="begin"/>
            </w:r>
            <w:r w:rsidR="00E75546" w:rsidRPr="00232497">
              <w:rPr>
                <w:noProof/>
                <w:webHidden/>
                <w:lang w:val="en-US"/>
              </w:rPr>
              <w:instrText xml:space="preserve"> PAGEREF _Toc433041648 \h </w:instrText>
            </w:r>
            <w:r w:rsidR="00E75546" w:rsidRPr="00232497">
              <w:rPr>
                <w:noProof/>
                <w:webHidden/>
                <w:lang w:val="en-US"/>
              </w:rPr>
            </w:r>
            <w:r w:rsidR="00E75546" w:rsidRPr="00232497">
              <w:rPr>
                <w:noProof/>
                <w:webHidden/>
                <w:lang w:val="en-US"/>
              </w:rPr>
              <w:fldChar w:fldCharType="separate"/>
            </w:r>
            <w:r w:rsidR="00644AA8">
              <w:rPr>
                <w:noProof/>
                <w:webHidden/>
                <w:lang w:val="en-US"/>
              </w:rPr>
              <w:t>2</w:t>
            </w:r>
            <w:r w:rsidR="00E75546" w:rsidRPr="00232497">
              <w:rPr>
                <w:noProof/>
                <w:webHidden/>
                <w:lang w:val="en-US"/>
              </w:rPr>
              <w:fldChar w:fldCharType="end"/>
            </w:r>
          </w:hyperlink>
        </w:p>
        <w:p w14:paraId="6C2C86D7" w14:textId="084780B6" w:rsidR="00E75546" w:rsidRPr="00232497" w:rsidRDefault="006E006A" w:rsidP="00E40C36">
          <w:pPr>
            <w:pStyle w:val="TOC1"/>
            <w:tabs>
              <w:tab w:val="right" w:leader="dot" w:pos="9016"/>
            </w:tabs>
            <w:jc w:val="both"/>
            <w:rPr>
              <w:rFonts w:eastAsiaTheme="minorEastAsia" w:cstheme="minorBidi"/>
              <w:noProof/>
              <w:sz w:val="22"/>
              <w:lang w:val="en-US" w:eastAsia="en-GB"/>
            </w:rPr>
          </w:pPr>
          <w:hyperlink w:anchor="_Toc433041649" w:history="1">
            <w:r w:rsidR="00E75546" w:rsidRPr="00232497">
              <w:rPr>
                <w:rStyle w:val="Hyperlink"/>
                <w:noProof/>
                <w:lang w:val="en-US"/>
              </w:rPr>
              <w:t>Key Findings</w:t>
            </w:r>
            <w:r w:rsidR="00E75546" w:rsidRPr="00232497">
              <w:rPr>
                <w:noProof/>
                <w:webHidden/>
                <w:lang w:val="en-US"/>
              </w:rPr>
              <w:tab/>
            </w:r>
            <w:r w:rsidR="00E75546" w:rsidRPr="00232497">
              <w:rPr>
                <w:noProof/>
                <w:webHidden/>
                <w:lang w:val="en-US"/>
              </w:rPr>
              <w:fldChar w:fldCharType="begin"/>
            </w:r>
            <w:r w:rsidR="00E75546" w:rsidRPr="00232497">
              <w:rPr>
                <w:noProof/>
                <w:webHidden/>
                <w:lang w:val="en-US"/>
              </w:rPr>
              <w:instrText xml:space="preserve"> PAGEREF _Toc433041649 \h </w:instrText>
            </w:r>
            <w:r w:rsidR="00E75546" w:rsidRPr="00232497">
              <w:rPr>
                <w:noProof/>
                <w:webHidden/>
                <w:lang w:val="en-US"/>
              </w:rPr>
            </w:r>
            <w:r w:rsidR="00E75546" w:rsidRPr="00232497">
              <w:rPr>
                <w:noProof/>
                <w:webHidden/>
                <w:lang w:val="en-US"/>
              </w:rPr>
              <w:fldChar w:fldCharType="separate"/>
            </w:r>
            <w:r w:rsidR="00644AA8">
              <w:rPr>
                <w:noProof/>
                <w:webHidden/>
                <w:lang w:val="en-US"/>
              </w:rPr>
              <w:t>3</w:t>
            </w:r>
            <w:r w:rsidR="00E75546" w:rsidRPr="00232497">
              <w:rPr>
                <w:noProof/>
                <w:webHidden/>
                <w:lang w:val="en-US"/>
              </w:rPr>
              <w:fldChar w:fldCharType="end"/>
            </w:r>
          </w:hyperlink>
        </w:p>
        <w:p w14:paraId="033DE7E3" w14:textId="3A2179D2" w:rsidR="00E75546" w:rsidRPr="00232497" w:rsidRDefault="006E006A" w:rsidP="00E40C36">
          <w:pPr>
            <w:pStyle w:val="TOC1"/>
            <w:tabs>
              <w:tab w:val="right" w:leader="dot" w:pos="9016"/>
            </w:tabs>
            <w:jc w:val="both"/>
            <w:rPr>
              <w:rFonts w:eastAsiaTheme="minorEastAsia" w:cstheme="minorBidi"/>
              <w:noProof/>
              <w:sz w:val="22"/>
              <w:lang w:val="en-US" w:eastAsia="en-GB"/>
            </w:rPr>
          </w:pPr>
          <w:hyperlink w:anchor="_Toc433041650" w:history="1">
            <w:r w:rsidR="00E75546" w:rsidRPr="00232497">
              <w:rPr>
                <w:rStyle w:val="Hyperlink"/>
                <w:noProof/>
                <w:lang w:val="en-US"/>
              </w:rPr>
              <w:t>Detailed Results Table</w:t>
            </w:r>
            <w:r w:rsidR="00BE4044" w:rsidRPr="00232497">
              <w:rPr>
                <w:rStyle w:val="Hyperlink"/>
                <w:noProof/>
                <w:lang w:val="en-US"/>
              </w:rPr>
              <w:t>s</w:t>
            </w:r>
            <w:r w:rsidR="00E75546" w:rsidRPr="00232497">
              <w:rPr>
                <w:noProof/>
                <w:webHidden/>
                <w:lang w:val="en-US"/>
              </w:rPr>
              <w:tab/>
            </w:r>
            <w:r w:rsidR="00E75546" w:rsidRPr="00232497">
              <w:rPr>
                <w:noProof/>
                <w:webHidden/>
                <w:lang w:val="en-US"/>
              </w:rPr>
              <w:fldChar w:fldCharType="begin"/>
            </w:r>
            <w:r w:rsidR="00E75546" w:rsidRPr="00232497">
              <w:rPr>
                <w:noProof/>
                <w:webHidden/>
                <w:lang w:val="en-US"/>
              </w:rPr>
              <w:instrText xml:space="preserve"> PAGEREF _Toc433041650 \h </w:instrText>
            </w:r>
            <w:r w:rsidR="00E75546" w:rsidRPr="00232497">
              <w:rPr>
                <w:noProof/>
                <w:webHidden/>
                <w:lang w:val="en-US"/>
              </w:rPr>
            </w:r>
            <w:r w:rsidR="00E75546" w:rsidRPr="00232497">
              <w:rPr>
                <w:noProof/>
                <w:webHidden/>
                <w:lang w:val="en-US"/>
              </w:rPr>
              <w:fldChar w:fldCharType="separate"/>
            </w:r>
            <w:r w:rsidR="00644AA8">
              <w:rPr>
                <w:noProof/>
                <w:webHidden/>
                <w:lang w:val="en-US"/>
              </w:rPr>
              <w:t>6</w:t>
            </w:r>
            <w:r w:rsidR="00E75546" w:rsidRPr="00232497">
              <w:rPr>
                <w:noProof/>
                <w:webHidden/>
                <w:lang w:val="en-US"/>
              </w:rPr>
              <w:fldChar w:fldCharType="end"/>
            </w:r>
          </w:hyperlink>
        </w:p>
        <w:p w14:paraId="78F593A7" w14:textId="314B2D81" w:rsidR="00E75546" w:rsidRPr="00232497" w:rsidRDefault="006E006A" w:rsidP="00E40C36">
          <w:pPr>
            <w:pStyle w:val="TOC1"/>
            <w:tabs>
              <w:tab w:val="right" w:leader="dot" w:pos="9016"/>
            </w:tabs>
            <w:jc w:val="both"/>
            <w:rPr>
              <w:rFonts w:eastAsiaTheme="minorEastAsia" w:cstheme="minorBidi"/>
              <w:noProof/>
              <w:sz w:val="22"/>
              <w:lang w:val="en-US" w:eastAsia="en-GB"/>
            </w:rPr>
          </w:pPr>
          <w:hyperlink w:anchor="_Toc433041651" w:history="1">
            <w:r w:rsidR="00E75546" w:rsidRPr="00232497">
              <w:rPr>
                <w:rStyle w:val="Hyperlink"/>
                <w:noProof/>
                <w:lang w:val="en-US"/>
              </w:rPr>
              <w:t>Methodology – what are the metrics?</w:t>
            </w:r>
            <w:r w:rsidR="00E75546" w:rsidRPr="00232497">
              <w:rPr>
                <w:noProof/>
                <w:webHidden/>
                <w:lang w:val="en-US"/>
              </w:rPr>
              <w:tab/>
            </w:r>
            <w:r w:rsidR="00E75546" w:rsidRPr="00232497">
              <w:rPr>
                <w:noProof/>
                <w:webHidden/>
                <w:lang w:val="en-US"/>
              </w:rPr>
              <w:fldChar w:fldCharType="begin"/>
            </w:r>
            <w:r w:rsidR="00E75546" w:rsidRPr="00232497">
              <w:rPr>
                <w:noProof/>
                <w:webHidden/>
                <w:lang w:val="en-US"/>
              </w:rPr>
              <w:instrText xml:space="preserve"> PAGEREF _Toc433041651 \h </w:instrText>
            </w:r>
            <w:r w:rsidR="00E75546" w:rsidRPr="00232497">
              <w:rPr>
                <w:noProof/>
                <w:webHidden/>
                <w:lang w:val="en-US"/>
              </w:rPr>
            </w:r>
            <w:r w:rsidR="00E75546" w:rsidRPr="00232497">
              <w:rPr>
                <w:noProof/>
                <w:webHidden/>
                <w:lang w:val="en-US"/>
              </w:rPr>
              <w:fldChar w:fldCharType="separate"/>
            </w:r>
            <w:r w:rsidR="00644AA8">
              <w:rPr>
                <w:noProof/>
                <w:webHidden/>
                <w:lang w:val="en-US"/>
              </w:rPr>
              <w:t>7</w:t>
            </w:r>
            <w:r w:rsidR="00E75546" w:rsidRPr="00232497">
              <w:rPr>
                <w:noProof/>
                <w:webHidden/>
                <w:lang w:val="en-US"/>
              </w:rPr>
              <w:fldChar w:fldCharType="end"/>
            </w:r>
          </w:hyperlink>
        </w:p>
        <w:p w14:paraId="002E639D" w14:textId="2C1D7AE4" w:rsidR="00E75546" w:rsidRPr="00232497" w:rsidRDefault="006E006A" w:rsidP="00E40C36">
          <w:pPr>
            <w:pStyle w:val="TOC1"/>
            <w:tabs>
              <w:tab w:val="right" w:leader="dot" w:pos="9016"/>
            </w:tabs>
            <w:jc w:val="both"/>
            <w:rPr>
              <w:rFonts w:eastAsiaTheme="minorEastAsia" w:cstheme="minorBidi"/>
              <w:noProof/>
              <w:sz w:val="22"/>
              <w:lang w:val="en-US" w:eastAsia="en-GB"/>
            </w:rPr>
          </w:pPr>
          <w:hyperlink w:anchor="_Toc433041652" w:history="1">
            <w:r w:rsidR="00E75546" w:rsidRPr="00232497">
              <w:rPr>
                <w:rStyle w:val="Hyperlink"/>
                <w:noProof/>
                <w:lang w:val="en-US"/>
              </w:rPr>
              <w:t>About VisibleThread</w:t>
            </w:r>
            <w:r w:rsidR="00E75546" w:rsidRPr="00232497">
              <w:rPr>
                <w:noProof/>
                <w:webHidden/>
                <w:lang w:val="en-US"/>
              </w:rPr>
              <w:tab/>
            </w:r>
            <w:r w:rsidR="00E75546" w:rsidRPr="00232497">
              <w:rPr>
                <w:noProof/>
                <w:webHidden/>
                <w:lang w:val="en-US"/>
              </w:rPr>
              <w:fldChar w:fldCharType="begin"/>
            </w:r>
            <w:r w:rsidR="00E75546" w:rsidRPr="00232497">
              <w:rPr>
                <w:noProof/>
                <w:webHidden/>
                <w:lang w:val="en-US"/>
              </w:rPr>
              <w:instrText xml:space="preserve"> PAGEREF _Toc433041652 \h </w:instrText>
            </w:r>
            <w:r w:rsidR="00E75546" w:rsidRPr="00232497">
              <w:rPr>
                <w:noProof/>
                <w:webHidden/>
                <w:lang w:val="en-US"/>
              </w:rPr>
            </w:r>
            <w:r w:rsidR="00E75546" w:rsidRPr="00232497">
              <w:rPr>
                <w:noProof/>
                <w:webHidden/>
                <w:lang w:val="en-US"/>
              </w:rPr>
              <w:fldChar w:fldCharType="separate"/>
            </w:r>
            <w:r w:rsidR="00644AA8">
              <w:rPr>
                <w:noProof/>
                <w:webHidden/>
                <w:lang w:val="en-US"/>
              </w:rPr>
              <w:t>8</w:t>
            </w:r>
            <w:r w:rsidR="00E75546" w:rsidRPr="00232497">
              <w:rPr>
                <w:noProof/>
                <w:webHidden/>
                <w:lang w:val="en-US"/>
              </w:rPr>
              <w:fldChar w:fldCharType="end"/>
            </w:r>
          </w:hyperlink>
        </w:p>
        <w:p w14:paraId="6EFB5E48" w14:textId="4C2D0628" w:rsidR="00680BAF" w:rsidRPr="00232497" w:rsidRDefault="008138CE" w:rsidP="00E40C36">
          <w:pPr>
            <w:jc w:val="both"/>
            <w:rPr>
              <w:lang w:val="en-US"/>
            </w:rPr>
          </w:pPr>
          <w:r w:rsidRPr="00232497">
            <w:rPr>
              <w:lang w:val="en-US"/>
            </w:rPr>
            <w:fldChar w:fldCharType="end"/>
          </w:r>
        </w:p>
      </w:sdtContent>
    </w:sdt>
    <w:p w14:paraId="3C5CDF6D" w14:textId="37117997" w:rsidR="000E37EB" w:rsidRPr="00232497" w:rsidRDefault="001672F1" w:rsidP="00E40C36">
      <w:pPr>
        <w:pBdr>
          <w:bottom w:val="single" w:sz="4" w:space="1" w:color="auto"/>
        </w:pBdr>
        <w:jc w:val="both"/>
        <w:rPr>
          <w:b/>
          <w:sz w:val="22"/>
          <w:lang w:val="en-US"/>
        </w:rPr>
      </w:pPr>
      <w:r>
        <w:rPr>
          <w:b/>
          <w:bCs/>
          <w:sz w:val="22"/>
          <w:szCs w:val="21"/>
          <w:lang w:val="en-US"/>
        </w:rPr>
        <w:t>The VisibleThread Clarity Index, U.S. Gov. Procurement – 2016</w:t>
      </w:r>
    </w:p>
    <w:p w14:paraId="51F42865" w14:textId="3F389F0D" w:rsidR="00AF2ECC" w:rsidRPr="00232497" w:rsidRDefault="00FF63A3" w:rsidP="00E40C36">
      <w:pPr>
        <w:pStyle w:val="Heading1"/>
        <w:jc w:val="both"/>
        <w:rPr>
          <w:lang w:val="en-US"/>
        </w:rPr>
      </w:pPr>
      <w:bookmarkStart w:id="0" w:name="_Toc433041648"/>
      <w:r w:rsidRPr="00232497">
        <w:rPr>
          <w:lang w:val="en-US"/>
        </w:rPr>
        <w:t xml:space="preserve">Executive </w:t>
      </w:r>
      <w:r w:rsidR="00AF2ECC" w:rsidRPr="00232497">
        <w:rPr>
          <w:lang w:val="en-US"/>
        </w:rPr>
        <w:t>Summary</w:t>
      </w:r>
      <w:bookmarkEnd w:id="0"/>
    </w:p>
    <w:p w14:paraId="07137BCA" w14:textId="155D6086" w:rsidR="004835F3" w:rsidRDefault="000E3265" w:rsidP="00E40C36">
      <w:pPr>
        <w:autoSpaceDE w:val="0"/>
        <w:autoSpaceDN w:val="0"/>
        <w:adjustRightInd w:val="0"/>
        <w:spacing w:after="0" w:line="240" w:lineRule="auto"/>
        <w:jc w:val="both"/>
        <w:rPr>
          <w:lang w:val="en-US"/>
        </w:rPr>
      </w:pPr>
      <w:r w:rsidRPr="000E3265">
        <w:rPr>
          <w:lang w:val="en-US"/>
        </w:rPr>
        <w:t>The internet is full of advice on how to write a quality response to a request-for-proposal (RFP). You won’t find nearly as much content on how to write the RFP itself.  A good RFP helps its author collect comprehensive and comparable bids.  Compliant responses help fuel evaluation of potential service providers and subcontractors.  A clear and concise RFP helps bidding companies prepare proposals that address the requirements. Buyers with easy-to-understand RFPs enjoy a more efficient exchange with bidders.  And they are more likely to find out of each respondent’s unique benefits and features.</w:t>
      </w:r>
    </w:p>
    <w:p w14:paraId="52A7B02E" w14:textId="77777777" w:rsidR="000E3265" w:rsidRDefault="000E3265" w:rsidP="00E40C36">
      <w:pPr>
        <w:autoSpaceDE w:val="0"/>
        <w:autoSpaceDN w:val="0"/>
        <w:adjustRightInd w:val="0"/>
        <w:spacing w:after="0" w:line="240" w:lineRule="auto"/>
        <w:jc w:val="both"/>
        <w:rPr>
          <w:lang w:val="en-US"/>
        </w:rPr>
      </w:pPr>
    </w:p>
    <w:p w14:paraId="2F32526C" w14:textId="42ECB9BE" w:rsidR="005366EF" w:rsidRDefault="000E3265" w:rsidP="00E40C36">
      <w:pPr>
        <w:autoSpaceDE w:val="0"/>
        <w:autoSpaceDN w:val="0"/>
        <w:adjustRightInd w:val="0"/>
        <w:spacing w:after="0" w:line="240" w:lineRule="auto"/>
        <w:jc w:val="both"/>
        <w:rPr>
          <w:lang w:val="en-US"/>
        </w:rPr>
      </w:pPr>
      <w:r w:rsidRPr="000E3265">
        <w:rPr>
          <w:lang w:val="en-US"/>
        </w:rPr>
        <w:t xml:space="preserve">Poorly executed procurement documents (RFIs, RFQs, RFPs and their related documents) create unnecessary costs for their authors. And the costs are not limited to the RFP selection process.  A poorly written RFP may continue to create problems well after a provider is selected. Some of the largest contracts in the world result from RFPs issued by the U.S. government.  Hence, the U.S. government assumes a large amount of risk when they issue RFPs of poor quality. </w:t>
      </w:r>
    </w:p>
    <w:p w14:paraId="13E71751" w14:textId="77777777" w:rsidR="000E3265" w:rsidRDefault="000E3265" w:rsidP="00E40C36">
      <w:pPr>
        <w:autoSpaceDE w:val="0"/>
        <w:autoSpaceDN w:val="0"/>
        <w:adjustRightInd w:val="0"/>
        <w:spacing w:after="0" w:line="240" w:lineRule="auto"/>
        <w:jc w:val="both"/>
        <w:rPr>
          <w:lang w:val="en-US"/>
        </w:rPr>
      </w:pPr>
    </w:p>
    <w:p w14:paraId="23079F3A" w14:textId="77777777" w:rsidR="005366EF" w:rsidRPr="00232497" w:rsidRDefault="005366EF" w:rsidP="00E40C36">
      <w:pPr>
        <w:autoSpaceDE w:val="0"/>
        <w:autoSpaceDN w:val="0"/>
        <w:adjustRightInd w:val="0"/>
        <w:spacing w:after="0" w:line="240" w:lineRule="auto"/>
        <w:jc w:val="both"/>
        <w:rPr>
          <w:lang w:val="en-US"/>
        </w:rPr>
      </w:pPr>
      <w:r w:rsidRPr="00232497">
        <w:rPr>
          <w:lang w:val="en-US"/>
        </w:rPr>
        <w:t xml:space="preserve">Clear writing </w:t>
      </w:r>
      <w:r>
        <w:rPr>
          <w:lang w:val="en-US"/>
        </w:rPr>
        <w:t xml:space="preserve">in procurement documents </w:t>
      </w:r>
      <w:r w:rsidRPr="00232497">
        <w:rPr>
          <w:lang w:val="en-US"/>
        </w:rPr>
        <w:t>helps government agencies</w:t>
      </w:r>
      <w:r>
        <w:rPr>
          <w:lang w:val="en-US"/>
        </w:rPr>
        <w:t xml:space="preserve"> achieve several objectives</w:t>
      </w:r>
      <w:r w:rsidRPr="00232497">
        <w:rPr>
          <w:lang w:val="en-US"/>
        </w:rPr>
        <w:t xml:space="preserve">: </w:t>
      </w:r>
    </w:p>
    <w:p w14:paraId="76744A62" w14:textId="77777777" w:rsidR="005366EF" w:rsidRPr="00232497" w:rsidRDefault="005366EF" w:rsidP="00E40C36">
      <w:pPr>
        <w:autoSpaceDE w:val="0"/>
        <w:autoSpaceDN w:val="0"/>
        <w:adjustRightInd w:val="0"/>
        <w:spacing w:after="0" w:line="240" w:lineRule="auto"/>
        <w:jc w:val="both"/>
        <w:rPr>
          <w:lang w:val="en-US"/>
        </w:rPr>
      </w:pPr>
    </w:p>
    <w:p w14:paraId="2D214356" w14:textId="77777777" w:rsidR="000E3265" w:rsidRPr="000E3265" w:rsidRDefault="000E3265" w:rsidP="00E40C36">
      <w:pPr>
        <w:numPr>
          <w:ilvl w:val="0"/>
          <w:numId w:val="39"/>
        </w:numPr>
        <w:spacing w:after="0" w:line="240" w:lineRule="auto"/>
        <w:jc w:val="both"/>
        <w:rPr>
          <w:rFonts w:eastAsia="Times New Roman" w:cs="Times New Roman"/>
          <w:color w:val="0D0D0D"/>
          <w:spacing w:val="-11"/>
          <w:szCs w:val="29"/>
          <w:lang w:val="en-US" w:eastAsia="en-US"/>
        </w:rPr>
      </w:pPr>
      <w:r w:rsidRPr="000E3265">
        <w:rPr>
          <w:rFonts w:eastAsia="Times New Roman" w:cs="Times New Roman"/>
          <w:b/>
          <w:bCs/>
          <w:color w:val="0D0D0D"/>
          <w:spacing w:val="-11"/>
          <w:szCs w:val="29"/>
          <w:lang w:val="en-US" w:eastAsia="en-US"/>
        </w:rPr>
        <w:t>Higher accuracy in matching suppliers to program needs:</w:t>
      </w:r>
      <w:r w:rsidRPr="000E3265">
        <w:rPr>
          <w:rFonts w:eastAsia="Times New Roman" w:cs="Times New Roman"/>
          <w:color w:val="0D0D0D"/>
          <w:spacing w:val="-11"/>
          <w:szCs w:val="29"/>
          <w:lang w:val="en-US" w:eastAsia="en-US"/>
        </w:rPr>
        <w:t xml:space="preserve">  Poorly written RFP content may lead to the best supplier’s elimination based on technicalities.  Avoid preventable errors through more clear instruction. </w:t>
      </w:r>
    </w:p>
    <w:p w14:paraId="70210F82" w14:textId="77777777" w:rsidR="000E3265" w:rsidRPr="000E3265" w:rsidRDefault="000E3265" w:rsidP="00E40C36">
      <w:pPr>
        <w:numPr>
          <w:ilvl w:val="0"/>
          <w:numId w:val="39"/>
        </w:numPr>
        <w:spacing w:after="0" w:line="240" w:lineRule="auto"/>
        <w:jc w:val="both"/>
        <w:rPr>
          <w:rFonts w:eastAsia="Times New Roman" w:cs="Times New Roman"/>
          <w:color w:val="0D0D0D"/>
          <w:spacing w:val="-11"/>
          <w:szCs w:val="29"/>
          <w:lang w:val="en-US" w:eastAsia="en-US"/>
        </w:rPr>
      </w:pPr>
      <w:r w:rsidRPr="000E3265">
        <w:rPr>
          <w:rFonts w:eastAsia="Times New Roman" w:cs="Times New Roman"/>
          <w:b/>
          <w:bCs/>
          <w:color w:val="0D0D0D"/>
          <w:spacing w:val="-11"/>
          <w:szCs w:val="29"/>
          <w:lang w:val="en-US" w:eastAsia="en-US"/>
        </w:rPr>
        <w:t xml:space="preserve">Greater program performance: </w:t>
      </w:r>
      <w:r w:rsidRPr="000E3265">
        <w:rPr>
          <w:rFonts w:eastAsia="Times New Roman" w:cs="Times New Roman"/>
          <w:color w:val="0D0D0D"/>
          <w:spacing w:val="-11"/>
          <w:szCs w:val="29"/>
          <w:lang w:val="en-US" w:eastAsia="en-US"/>
        </w:rPr>
        <w:t>higher quality communication during the bidding process helps suppliers meet government program needs.</w:t>
      </w:r>
    </w:p>
    <w:p w14:paraId="3F5CE331" w14:textId="77777777" w:rsidR="000E3265" w:rsidRPr="000E3265" w:rsidRDefault="000E3265" w:rsidP="00E40C36">
      <w:pPr>
        <w:numPr>
          <w:ilvl w:val="0"/>
          <w:numId w:val="40"/>
        </w:numPr>
        <w:spacing w:after="0" w:line="240" w:lineRule="auto"/>
        <w:jc w:val="both"/>
        <w:rPr>
          <w:rFonts w:eastAsia="Times New Roman" w:cs="Times New Roman"/>
          <w:color w:val="0D0D0D"/>
          <w:spacing w:val="-11"/>
          <w:szCs w:val="29"/>
          <w:lang w:val="en-US" w:eastAsia="en-US"/>
        </w:rPr>
      </w:pPr>
      <w:r w:rsidRPr="000E3265">
        <w:rPr>
          <w:rFonts w:eastAsia="Times New Roman" w:cs="Times New Roman"/>
          <w:b/>
          <w:bCs/>
          <w:color w:val="0D0D0D"/>
          <w:spacing w:val="-11"/>
          <w:szCs w:val="29"/>
          <w:lang w:val="en-US" w:eastAsia="en-US"/>
        </w:rPr>
        <w:t>Reduce costs:</w:t>
      </w:r>
      <w:r w:rsidRPr="000E3265">
        <w:rPr>
          <w:rFonts w:eastAsia="Times New Roman" w:cs="Times New Roman"/>
          <w:color w:val="0D0D0D"/>
          <w:spacing w:val="-11"/>
          <w:szCs w:val="29"/>
          <w:lang w:val="en-US" w:eastAsia="en-US"/>
        </w:rPr>
        <w:t xml:space="preserve"> When bidders know what the government needs and how to respond, the process requires less time and fewer resources.  </w:t>
      </w:r>
    </w:p>
    <w:p w14:paraId="1180B127" w14:textId="77777777" w:rsidR="004835F3" w:rsidRDefault="004835F3" w:rsidP="00E40C36">
      <w:pPr>
        <w:autoSpaceDE w:val="0"/>
        <w:autoSpaceDN w:val="0"/>
        <w:adjustRightInd w:val="0"/>
        <w:spacing w:after="0" w:line="240" w:lineRule="auto"/>
        <w:jc w:val="both"/>
        <w:rPr>
          <w:lang w:val="en-US"/>
        </w:rPr>
      </w:pPr>
    </w:p>
    <w:p w14:paraId="23CBCD2D" w14:textId="52AB4CF0" w:rsidR="00366210" w:rsidRDefault="004835F3" w:rsidP="00E40C36">
      <w:pPr>
        <w:autoSpaceDE w:val="0"/>
        <w:autoSpaceDN w:val="0"/>
        <w:adjustRightInd w:val="0"/>
        <w:spacing w:after="0" w:line="240" w:lineRule="auto"/>
        <w:jc w:val="both"/>
        <w:rPr>
          <w:rFonts w:ascii="Calibri" w:hAnsi="Calibri" w:cs="Calibri"/>
          <w:color w:val="000000"/>
          <w:szCs w:val="20"/>
          <w:lang w:val="en-US" w:eastAsia="en-US"/>
        </w:rPr>
      </w:pPr>
      <w:r>
        <w:rPr>
          <w:rFonts w:ascii="Calibri" w:hAnsi="Calibri" w:cs="Calibri"/>
          <w:color w:val="000000"/>
          <w:szCs w:val="20"/>
          <w:lang w:val="en-US" w:eastAsia="en-US"/>
        </w:rPr>
        <w:t>In March</w:t>
      </w:r>
      <w:r w:rsidRPr="00232497">
        <w:rPr>
          <w:rFonts w:ascii="Calibri" w:hAnsi="Calibri" w:cs="Calibri"/>
          <w:color w:val="000000"/>
          <w:szCs w:val="20"/>
          <w:lang w:val="en-US" w:eastAsia="en-US"/>
        </w:rPr>
        <w:t xml:space="preserve"> 2016, Vis</w:t>
      </w:r>
      <w:r>
        <w:rPr>
          <w:rFonts w:ascii="Calibri" w:hAnsi="Calibri" w:cs="Calibri"/>
          <w:color w:val="000000"/>
          <w:szCs w:val="20"/>
          <w:lang w:val="en-US" w:eastAsia="en-US"/>
        </w:rPr>
        <w:t>ibleThread conducted an</w:t>
      </w:r>
      <w:r w:rsidRPr="00232497">
        <w:rPr>
          <w:rFonts w:ascii="Calibri" w:hAnsi="Calibri" w:cs="Calibri"/>
          <w:color w:val="000000"/>
          <w:szCs w:val="20"/>
          <w:lang w:val="en-US" w:eastAsia="en-US"/>
        </w:rPr>
        <w:t xml:space="preserve"> analysis of</w:t>
      </w:r>
      <w:r>
        <w:rPr>
          <w:rFonts w:ascii="Calibri" w:hAnsi="Calibri" w:cs="Calibri"/>
          <w:color w:val="000000"/>
          <w:szCs w:val="20"/>
          <w:lang w:val="en-US" w:eastAsia="en-US"/>
        </w:rPr>
        <w:t xml:space="preserve"> </w:t>
      </w:r>
      <w:r w:rsidR="00366210">
        <w:rPr>
          <w:rFonts w:ascii="Calibri" w:hAnsi="Calibri" w:cs="Calibri"/>
          <w:color w:val="000000"/>
          <w:szCs w:val="20"/>
          <w:lang w:val="en-US" w:eastAsia="en-US"/>
        </w:rPr>
        <w:t>some</w:t>
      </w:r>
      <w:r>
        <w:rPr>
          <w:rFonts w:ascii="Calibri" w:hAnsi="Calibri" w:cs="Calibri"/>
          <w:color w:val="000000"/>
          <w:szCs w:val="20"/>
          <w:lang w:val="en-US" w:eastAsia="en-US"/>
        </w:rPr>
        <w:t xml:space="preserve"> of the largest RFPs issued by the U.S. government in 2015.  The combined estimated value of these projects is in excess of </w:t>
      </w:r>
      <w:r w:rsidR="00DC64CA">
        <w:rPr>
          <w:rFonts w:ascii="Calibri" w:hAnsi="Calibri" w:cs="Calibri"/>
          <w:color w:val="000000"/>
          <w:szCs w:val="20"/>
          <w:lang w:val="en-US" w:eastAsia="en-US"/>
        </w:rPr>
        <w:t>$7 billion.</w:t>
      </w:r>
      <w:r w:rsidR="0059447C">
        <w:rPr>
          <w:rFonts w:ascii="Calibri" w:hAnsi="Calibri" w:cs="Calibri"/>
          <w:color w:val="000000"/>
          <w:szCs w:val="20"/>
          <w:lang w:val="en-US" w:eastAsia="en-US"/>
        </w:rPr>
        <w:t xml:space="preserve">  </w:t>
      </w:r>
      <w:r w:rsidR="00366210">
        <w:rPr>
          <w:rFonts w:ascii="Calibri" w:hAnsi="Calibri" w:cs="Calibri"/>
          <w:color w:val="000000"/>
          <w:szCs w:val="20"/>
          <w:lang w:val="en-US" w:eastAsia="en-US"/>
        </w:rPr>
        <w:t xml:space="preserve">The five RFPs selected for analysis were: </w:t>
      </w:r>
    </w:p>
    <w:p w14:paraId="05E58EFE" w14:textId="77777777" w:rsidR="00366210" w:rsidRDefault="00366210" w:rsidP="00E40C36">
      <w:pPr>
        <w:autoSpaceDE w:val="0"/>
        <w:autoSpaceDN w:val="0"/>
        <w:adjustRightInd w:val="0"/>
        <w:spacing w:after="0" w:line="240" w:lineRule="auto"/>
        <w:jc w:val="both"/>
        <w:rPr>
          <w:rFonts w:ascii="Calibri" w:hAnsi="Calibri" w:cs="Calibri"/>
          <w:color w:val="000000"/>
          <w:szCs w:val="20"/>
          <w:lang w:val="en-US" w:eastAsia="en-US"/>
        </w:rPr>
      </w:pPr>
    </w:p>
    <w:p w14:paraId="7C61C86D" w14:textId="77777777" w:rsidR="00366210" w:rsidRDefault="00366210" w:rsidP="00E40C36">
      <w:pPr>
        <w:pStyle w:val="ListParagraph"/>
        <w:numPr>
          <w:ilvl w:val="0"/>
          <w:numId w:val="35"/>
        </w:numPr>
        <w:autoSpaceDE w:val="0"/>
        <w:autoSpaceDN w:val="0"/>
        <w:adjustRightInd w:val="0"/>
        <w:spacing w:after="0" w:line="240" w:lineRule="auto"/>
        <w:jc w:val="both"/>
        <w:rPr>
          <w:rFonts w:ascii="Calibri" w:hAnsi="Calibri" w:cs="Calibri"/>
          <w:color w:val="000000"/>
          <w:szCs w:val="20"/>
          <w:lang w:val="en-US" w:eastAsia="en-US"/>
        </w:rPr>
      </w:pPr>
      <w:r>
        <w:rPr>
          <w:rFonts w:ascii="Calibri" w:hAnsi="Calibri" w:cs="Calibri"/>
          <w:color w:val="000000"/>
          <w:szCs w:val="20"/>
          <w:lang w:val="en-US" w:eastAsia="en-US"/>
        </w:rPr>
        <w:t>General Services Administration (GSA) – Human Capital and Training Solutions (HCaTS)</w:t>
      </w:r>
    </w:p>
    <w:p w14:paraId="10B3628A" w14:textId="4E52F5B5" w:rsidR="00366210" w:rsidRDefault="00366210" w:rsidP="00E40C36">
      <w:pPr>
        <w:pStyle w:val="ListParagraph"/>
        <w:numPr>
          <w:ilvl w:val="0"/>
          <w:numId w:val="35"/>
        </w:numPr>
        <w:autoSpaceDE w:val="0"/>
        <w:autoSpaceDN w:val="0"/>
        <w:adjustRightInd w:val="0"/>
        <w:spacing w:after="0" w:line="240" w:lineRule="auto"/>
        <w:jc w:val="both"/>
        <w:rPr>
          <w:rFonts w:ascii="Calibri" w:hAnsi="Calibri" w:cs="Calibri"/>
          <w:color w:val="000000"/>
          <w:szCs w:val="20"/>
          <w:lang w:val="en-US" w:eastAsia="en-US"/>
        </w:rPr>
      </w:pPr>
      <w:r w:rsidRPr="00366210">
        <w:rPr>
          <w:rFonts w:ascii="Calibri" w:hAnsi="Calibri" w:cs="Calibri"/>
          <w:color w:val="000000"/>
          <w:szCs w:val="20"/>
          <w:lang w:val="en-US" w:eastAsia="en-US"/>
        </w:rPr>
        <w:t xml:space="preserve">Health &amp; Human Services (HHS) - </w:t>
      </w:r>
      <w:r w:rsidRPr="00366210">
        <w:rPr>
          <w:szCs w:val="20"/>
        </w:rPr>
        <w:t>Unified Program Integrity Contractor (UPIC)</w:t>
      </w:r>
      <w:r w:rsidRPr="00366210">
        <w:rPr>
          <w:rFonts w:ascii="Calibri" w:hAnsi="Calibri" w:cs="Calibri"/>
          <w:color w:val="000000"/>
          <w:szCs w:val="20"/>
          <w:lang w:val="en-US" w:eastAsia="en-US"/>
        </w:rPr>
        <w:t xml:space="preserve"> </w:t>
      </w:r>
    </w:p>
    <w:p w14:paraId="2BEF7624" w14:textId="77777777" w:rsidR="00366210" w:rsidRPr="00366210" w:rsidRDefault="00366210" w:rsidP="00E40C36">
      <w:pPr>
        <w:pStyle w:val="ListParagraph"/>
        <w:numPr>
          <w:ilvl w:val="0"/>
          <w:numId w:val="35"/>
        </w:numPr>
        <w:autoSpaceDE w:val="0"/>
        <w:autoSpaceDN w:val="0"/>
        <w:adjustRightInd w:val="0"/>
        <w:spacing w:after="0" w:line="240" w:lineRule="auto"/>
        <w:jc w:val="both"/>
        <w:rPr>
          <w:rFonts w:ascii="Calibri" w:hAnsi="Calibri" w:cs="Calibri"/>
          <w:color w:val="000000"/>
          <w:szCs w:val="20"/>
          <w:lang w:val="en-US" w:eastAsia="en-US"/>
        </w:rPr>
      </w:pPr>
      <w:r w:rsidRPr="00366210">
        <w:rPr>
          <w:rFonts w:ascii="Calibri" w:hAnsi="Calibri" w:cs="Calibri"/>
          <w:color w:val="000000"/>
          <w:szCs w:val="20"/>
          <w:lang w:val="en-US" w:eastAsia="en-US"/>
        </w:rPr>
        <w:t xml:space="preserve">Health &amp; Human Services (HHS) </w:t>
      </w:r>
      <w:r w:rsidRPr="00366210">
        <w:rPr>
          <w:szCs w:val="20"/>
        </w:rPr>
        <w:t>- Research, Measurement, Assessmen</w:t>
      </w:r>
      <w:r>
        <w:rPr>
          <w:szCs w:val="20"/>
        </w:rPr>
        <w:t>t, Design, and Analysis (RMADA)</w:t>
      </w:r>
      <w:r w:rsidRPr="00366210">
        <w:rPr>
          <w:szCs w:val="20"/>
        </w:rPr>
        <w:t xml:space="preserve"> </w:t>
      </w:r>
    </w:p>
    <w:p w14:paraId="24B74B56" w14:textId="77777777" w:rsidR="00F755E1" w:rsidRPr="00F755E1" w:rsidRDefault="00366210" w:rsidP="00E40C36">
      <w:pPr>
        <w:pStyle w:val="ListParagraph"/>
        <w:numPr>
          <w:ilvl w:val="0"/>
          <w:numId w:val="35"/>
        </w:numPr>
        <w:autoSpaceDE w:val="0"/>
        <w:autoSpaceDN w:val="0"/>
        <w:adjustRightInd w:val="0"/>
        <w:spacing w:after="0" w:line="240" w:lineRule="auto"/>
        <w:jc w:val="both"/>
        <w:rPr>
          <w:rFonts w:ascii="Calibri" w:hAnsi="Calibri" w:cs="Calibri"/>
          <w:color w:val="000000"/>
          <w:szCs w:val="20"/>
          <w:lang w:val="en-US" w:eastAsia="en-US"/>
        </w:rPr>
      </w:pPr>
      <w:r w:rsidRPr="00366210">
        <w:rPr>
          <w:rFonts w:ascii="Calibri" w:hAnsi="Calibri" w:cs="Calibri"/>
          <w:color w:val="000000"/>
          <w:szCs w:val="20"/>
          <w:lang w:val="en-US" w:eastAsia="en-US"/>
        </w:rPr>
        <w:t xml:space="preserve">Air Force - </w:t>
      </w:r>
      <w:r w:rsidRPr="00366210">
        <w:rPr>
          <w:szCs w:val="20"/>
        </w:rPr>
        <w:t xml:space="preserve">Joint Range Technical Services </w:t>
      </w:r>
      <w:r>
        <w:rPr>
          <w:szCs w:val="20"/>
        </w:rPr>
        <w:t>(J-Tech II)</w:t>
      </w:r>
    </w:p>
    <w:p w14:paraId="719F5F82" w14:textId="548D0019" w:rsidR="00366210" w:rsidRPr="00F755E1" w:rsidRDefault="00F755E1" w:rsidP="00E40C36">
      <w:pPr>
        <w:pStyle w:val="ListParagraph"/>
        <w:numPr>
          <w:ilvl w:val="0"/>
          <w:numId w:val="35"/>
        </w:numPr>
        <w:autoSpaceDE w:val="0"/>
        <w:autoSpaceDN w:val="0"/>
        <w:adjustRightInd w:val="0"/>
        <w:spacing w:after="0" w:line="240" w:lineRule="auto"/>
        <w:jc w:val="both"/>
        <w:rPr>
          <w:rFonts w:ascii="Calibri" w:hAnsi="Calibri" w:cs="Calibri"/>
          <w:color w:val="000000"/>
          <w:szCs w:val="20"/>
          <w:lang w:val="en-US" w:eastAsia="en-US"/>
        </w:rPr>
      </w:pPr>
      <w:r w:rsidRPr="00F755E1">
        <w:rPr>
          <w:rFonts w:ascii="Calibri" w:hAnsi="Calibri" w:cs="Calibri"/>
          <w:color w:val="000000"/>
          <w:szCs w:val="20"/>
          <w:lang w:val="en-US" w:eastAsia="en-US"/>
        </w:rPr>
        <w:t xml:space="preserve">Navy - </w:t>
      </w:r>
      <w:r w:rsidRPr="00F755E1">
        <w:rPr>
          <w:szCs w:val="20"/>
        </w:rPr>
        <w:t xml:space="preserve">Fielded Training Systems Support IV </w:t>
      </w:r>
      <w:r>
        <w:rPr>
          <w:szCs w:val="20"/>
        </w:rPr>
        <w:t>(FTS</w:t>
      </w:r>
      <w:bookmarkStart w:id="1" w:name="_GoBack"/>
      <w:bookmarkEnd w:id="1"/>
      <w:r>
        <w:rPr>
          <w:szCs w:val="20"/>
        </w:rPr>
        <w:t>S-IV)</w:t>
      </w:r>
    </w:p>
    <w:p w14:paraId="5953C755" w14:textId="77777777" w:rsidR="00366210" w:rsidRDefault="00366210" w:rsidP="00E40C36">
      <w:pPr>
        <w:autoSpaceDE w:val="0"/>
        <w:autoSpaceDN w:val="0"/>
        <w:adjustRightInd w:val="0"/>
        <w:spacing w:after="0" w:line="240" w:lineRule="auto"/>
        <w:jc w:val="both"/>
        <w:rPr>
          <w:rFonts w:ascii="Calibri" w:hAnsi="Calibri" w:cs="Calibri"/>
          <w:color w:val="000000"/>
          <w:szCs w:val="20"/>
          <w:lang w:val="en-US" w:eastAsia="en-US"/>
        </w:rPr>
      </w:pPr>
    </w:p>
    <w:p w14:paraId="62CB70E6" w14:textId="03F89DE0" w:rsidR="0059447C" w:rsidRDefault="00366210" w:rsidP="00E40C36">
      <w:pPr>
        <w:autoSpaceDE w:val="0"/>
        <w:autoSpaceDN w:val="0"/>
        <w:adjustRightInd w:val="0"/>
        <w:spacing w:after="0" w:line="240" w:lineRule="auto"/>
        <w:jc w:val="both"/>
        <w:rPr>
          <w:rFonts w:ascii="Calibri" w:hAnsi="Calibri" w:cs="Calibri"/>
          <w:color w:val="000000"/>
          <w:szCs w:val="20"/>
          <w:lang w:val="en-US" w:eastAsia="en-US"/>
        </w:rPr>
      </w:pPr>
      <w:r>
        <w:rPr>
          <w:rFonts w:ascii="Calibri" w:hAnsi="Calibri" w:cs="Calibri"/>
          <w:color w:val="000000"/>
          <w:szCs w:val="20"/>
          <w:lang w:val="en-US" w:eastAsia="en-US"/>
        </w:rPr>
        <w:lastRenderedPageBreak/>
        <w:t>As our primary interest is in improving communication, w</w:t>
      </w:r>
      <w:r w:rsidR="0059447C">
        <w:rPr>
          <w:rFonts w:ascii="Calibri" w:hAnsi="Calibri" w:cs="Calibri"/>
          <w:color w:val="000000"/>
          <w:szCs w:val="20"/>
          <w:lang w:val="en-US" w:eastAsia="en-US"/>
        </w:rPr>
        <w:t>e chose to analyze</w:t>
      </w:r>
      <w:r w:rsidR="00DC64CA">
        <w:rPr>
          <w:rFonts w:ascii="Calibri" w:hAnsi="Calibri" w:cs="Calibri"/>
          <w:color w:val="000000"/>
          <w:szCs w:val="20"/>
          <w:lang w:val="en-US" w:eastAsia="en-US"/>
        </w:rPr>
        <w:t xml:space="preserve"> those areas of RFPs that have the greatest influence over the government’s ability to identify the best supplier for the job.  </w:t>
      </w:r>
      <w:r w:rsidR="0059447C">
        <w:rPr>
          <w:rFonts w:ascii="Calibri" w:hAnsi="Calibri" w:cs="Calibri"/>
          <w:color w:val="000000"/>
          <w:szCs w:val="20"/>
          <w:lang w:val="en-US" w:eastAsia="en-US"/>
        </w:rPr>
        <w:t xml:space="preserve">Based on our focus, </w:t>
      </w:r>
      <w:r w:rsidR="00DC64CA">
        <w:rPr>
          <w:rFonts w:ascii="Calibri" w:hAnsi="Calibri" w:cs="Calibri"/>
          <w:color w:val="000000"/>
          <w:szCs w:val="20"/>
          <w:lang w:val="en-US" w:eastAsia="en-US"/>
        </w:rPr>
        <w:t>VisibleThread focused its analysis on three key areas of the RFP</w:t>
      </w:r>
      <w:r w:rsidR="0059447C">
        <w:rPr>
          <w:rFonts w:ascii="Calibri" w:hAnsi="Calibri" w:cs="Calibri"/>
          <w:color w:val="000000"/>
          <w:szCs w:val="20"/>
          <w:lang w:val="en-US" w:eastAsia="en-US"/>
        </w:rPr>
        <w:t xml:space="preserve"> documents: </w:t>
      </w:r>
    </w:p>
    <w:p w14:paraId="12B92C0C" w14:textId="77777777" w:rsidR="0059447C" w:rsidRDefault="0059447C" w:rsidP="00E40C36">
      <w:pPr>
        <w:autoSpaceDE w:val="0"/>
        <w:autoSpaceDN w:val="0"/>
        <w:adjustRightInd w:val="0"/>
        <w:spacing w:after="0" w:line="240" w:lineRule="auto"/>
        <w:jc w:val="both"/>
        <w:rPr>
          <w:rFonts w:ascii="Calibri" w:hAnsi="Calibri" w:cs="Calibri"/>
          <w:color w:val="000000"/>
          <w:szCs w:val="20"/>
          <w:lang w:val="en-US" w:eastAsia="en-US"/>
        </w:rPr>
      </w:pPr>
    </w:p>
    <w:p w14:paraId="2A51CBD8" w14:textId="30AF384D" w:rsidR="00DC64CA" w:rsidRDefault="00183D7A" w:rsidP="00E40C36">
      <w:pPr>
        <w:pStyle w:val="ListParagraph"/>
        <w:numPr>
          <w:ilvl w:val="0"/>
          <w:numId w:val="34"/>
        </w:numPr>
        <w:autoSpaceDE w:val="0"/>
        <w:autoSpaceDN w:val="0"/>
        <w:adjustRightInd w:val="0"/>
        <w:spacing w:after="0" w:line="240" w:lineRule="auto"/>
        <w:jc w:val="both"/>
        <w:rPr>
          <w:rFonts w:ascii="Calibri" w:hAnsi="Calibri" w:cs="Calibri"/>
          <w:color w:val="000000"/>
          <w:szCs w:val="20"/>
          <w:lang w:val="en-US" w:eastAsia="en-US"/>
        </w:rPr>
      </w:pPr>
      <w:r>
        <w:rPr>
          <w:rFonts w:ascii="Calibri" w:hAnsi="Calibri" w:cs="Calibri"/>
          <w:color w:val="000000"/>
          <w:szCs w:val="20"/>
          <w:lang w:val="en-US" w:eastAsia="en-US"/>
        </w:rPr>
        <w:t>Statement</w:t>
      </w:r>
      <w:r w:rsidR="0059447C">
        <w:rPr>
          <w:rFonts w:ascii="Calibri" w:hAnsi="Calibri" w:cs="Calibri"/>
          <w:color w:val="000000"/>
          <w:szCs w:val="20"/>
          <w:lang w:val="en-US" w:eastAsia="en-US"/>
        </w:rPr>
        <w:t>-of-work (SOW):</w:t>
      </w:r>
      <w:r w:rsidR="009364BB">
        <w:rPr>
          <w:rFonts w:ascii="Calibri" w:hAnsi="Calibri" w:cs="Calibri"/>
          <w:color w:val="000000"/>
          <w:szCs w:val="20"/>
          <w:lang w:val="en-US" w:eastAsia="en-US"/>
        </w:rPr>
        <w:t xml:space="preserve">  These documents detail the </w:t>
      </w:r>
      <w:r>
        <w:rPr>
          <w:rFonts w:ascii="Calibri" w:hAnsi="Calibri" w:cs="Calibri"/>
          <w:color w:val="000000"/>
          <w:szCs w:val="20"/>
          <w:lang w:val="en-US" w:eastAsia="en-US"/>
        </w:rPr>
        <w:t xml:space="preserve">scope of </w:t>
      </w:r>
      <w:r w:rsidR="009364BB">
        <w:rPr>
          <w:rFonts w:ascii="Calibri" w:hAnsi="Calibri" w:cs="Calibri"/>
          <w:color w:val="000000"/>
          <w:szCs w:val="20"/>
          <w:lang w:val="en-US" w:eastAsia="en-US"/>
        </w:rPr>
        <w:t xml:space="preserve">general nature of services or items required by the agency. </w:t>
      </w:r>
      <w:r w:rsidR="0059447C">
        <w:rPr>
          <w:rFonts w:ascii="Calibri" w:hAnsi="Calibri" w:cs="Calibri"/>
          <w:color w:val="000000"/>
          <w:szCs w:val="20"/>
          <w:lang w:val="en-US" w:eastAsia="en-US"/>
        </w:rPr>
        <w:t xml:space="preserve">  </w:t>
      </w:r>
      <w:r w:rsidR="008E7E1E">
        <w:rPr>
          <w:rFonts w:ascii="Calibri" w:hAnsi="Calibri" w:cs="Calibri"/>
          <w:color w:val="000000"/>
          <w:szCs w:val="20"/>
          <w:lang w:val="en-US" w:eastAsia="en-US"/>
        </w:rPr>
        <w:t>(In other solicitations this might be a Performance Work Statement [PWS], or a Statement of Objective [SOO])</w:t>
      </w:r>
    </w:p>
    <w:p w14:paraId="1A9CB916" w14:textId="57F4365B" w:rsidR="009364BB" w:rsidRDefault="009364BB" w:rsidP="00E40C36">
      <w:pPr>
        <w:pStyle w:val="ListParagraph"/>
        <w:numPr>
          <w:ilvl w:val="0"/>
          <w:numId w:val="34"/>
        </w:numPr>
        <w:autoSpaceDE w:val="0"/>
        <w:autoSpaceDN w:val="0"/>
        <w:adjustRightInd w:val="0"/>
        <w:spacing w:after="0" w:line="240" w:lineRule="auto"/>
        <w:jc w:val="both"/>
        <w:rPr>
          <w:rFonts w:ascii="Calibri" w:hAnsi="Calibri" w:cs="Calibri"/>
          <w:color w:val="000000"/>
          <w:szCs w:val="20"/>
          <w:lang w:val="en-US" w:eastAsia="en-US"/>
        </w:rPr>
      </w:pPr>
      <w:r>
        <w:rPr>
          <w:rFonts w:ascii="Calibri" w:hAnsi="Calibri" w:cs="Calibri"/>
          <w:color w:val="000000"/>
          <w:szCs w:val="20"/>
          <w:lang w:val="en-US" w:eastAsia="en-US"/>
        </w:rPr>
        <w:t>Section L</w:t>
      </w:r>
      <w:r w:rsidR="003D14FB">
        <w:rPr>
          <w:rFonts w:ascii="Calibri" w:hAnsi="Calibri" w:cs="Calibri"/>
          <w:color w:val="000000"/>
          <w:szCs w:val="20"/>
          <w:lang w:val="en-US" w:eastAsia="en-US"/>
        </w:rPr>
        <w:t xml:space="preserve"> -</w:t>
      </w:r>
      <w:r>
        <w:rPr>
          <w:rFonts w:ascii="Calibri" w:hAnsi="Calibri" w:cs="Calibri"/>
          <w:color w:val="000000"/>
          <w:szCs w:val="20"/>
          <w:lang w:val="en-US" w:eastAsia="en-US"/>
        </w:rPr>
        <w:t xml:space="preserve"> </w:t>
      </w:r>
      <w:r w:rsidR="003D14FB">
        <w:rPr>
          <w:rFonts w:ascii="Calibri" w:hAnsi="Calibri" w:cs="Calibri"/>
          <w:color w:val="000000"/>
          <w:szCs w:val="20"/>
          <w:lang w:val="en-US" w:eastAsia="en-US"/>
        </w:rPr>
        <w:t>“</w:t>
      </w:r>
      <w:r w:rsidR="008E7E1E">
        <w:rPr>
          <w:rFonts w:ascii="Calibri" w:hAnsi="Calibri" w:cs="Calibri"/>
          <w:color w:val="000000"/>
          <w:szCs w:val="20"/>
          <w:lang w:val="en-US" w:eastAsia="en-US"/>
        </w:rPr>
        <w:t>Instructions</w:t>
      </w:r>
      <w:r w:rsidR="003D14FB">
        <w:rPr>
          <w:rFonts w:ascii="Calibri" w:hAnsi="Calibri" w:cs="Calibri"/>
          <w:color w:val="000000"/>
          <w:szCs w:val="20"/>
          <w:lang w:val="en-US" w:eastAsia="en-US"/>
        </w:rPr>
        <w:t>”:</w:t>
      </w:r>
      <w:r w:rsidR="008E7E1E">
        <w:rPr>
          <w:rFonts w:ascii="Calibri" w:hAnsi="Calibri" w:cs="Calibri"/>
          <w:color w:val="000000"/>
          <w:szCs w:val="20"/>
          <w:lang w:val="en-US" w:eastAsia="en-US"/>
        </w:rPr>
        <w:t xml:space="preserve"> details </w:t>
      </w:r>
      <w:r w:rsidRPr="009364BB">
        <w:rPr>
          <w:rFonts w:ascii="Calibri" w:hAnsi="Calibri" w:cs="Calibri"/>
          <w:color w:val="000000"/>
          <w:szCs w:val="20"/>
          <w:lang w:val="en-US" w:eastAsia="en-US"/>
        </w:rPr>
        <w:t xml:space="preserve">the specific preparation requirements for </w:t>
      </w:r>
      <w:r>
        <w:rPr>
          <w:rFonts w:ascii="Calibri" w:hAnsi="Calibri" w:cs="Calibri"/>
          <w:color w:val="000000"/>
          <w:szCs w:val="20"/>
          <w:lang w:val="en-US" w:eastAsia="en-US"/>
        </w:rPr>
        <w:t xml:space="preserve">bidders submitting </w:t>
      </w:r>
      <w:r w:rsidRPr="009364BB">
        <w:rPr>
          <w:rFonts w:ascii="Calibri" w:hAnsi="Calibri" w:cs="Calibri"/>
          <w:color w:val="000000"/>
          <w:szCs w:val="20"/>
          <w:lang w:val="en-US" w:eastAsia="en-US"/>
        </w:rPr>
        <w:t>application</w:t>
      </w:r>
      <w:r>
        <w:rPr>
          <w:rFonts w:ascii="Calibri" w:hAnsi="Calibri" w:cs="Calibri"/>
          <w:color w:val="000000"/>
          <w:szCs w:val="20"/>
          <w:lang w:val="en-US" w:eastAsia="en-US"/>
        </w:rPr>
        <w:t xml:space="preserve">s. </w:t>
      </w:r>
      <w:r w:rsidR="003D14FB" w:rsidRPr="003D14FB">
        <w:rPr>
          <w:rFonts w:ascii="Calibri" w:hAnsi="Calibri" w:cs="Calibri"/>
          <w:color w:val="000000"/>
          <w:szCs w:val="20"/>
          <w:lang w:eastAsia="en-US"/>
        </w:rPr>
        <w:t>Bidders read this section carefully as misinterpretation can result in a disqualified proposal.</w:t>
      </w:r>
    </w:p>
    <w:p w14:paraId="09755404" w14:textId="0D49457D" w:rsidR="009364BB" w:rsidRPr="0059447C" w:rsidRDefault="009364BB" w:rsidP="00E40C36">
      <w:pPr>
        <w:pStyle w:val="ListParagraph"/>
        <w:numPr>
          <w:ilvl w:val="0"/>
          <w:numId w:val="34"/>
        </w:numPr>
        <w:autoSpaceDE w:val="0"/>
        <w:autoSpaceDN w:val="0"/>
        <w:adjustRightInd w:val="0"/>
        <w:spacing w:after="0" w:line="240" w:lineRule="auto"/>
        <w:jc w:val="both"/>
        <w:rPr>
          <w:rFonts w:ascii="Calibri" w:hAnsi="Calibri" w:cs="Calibri"/>
          <w:color w:val="000000"/>
          <w:szCs w:val="20"/>
          <w:lang w:val="en-US" w:eastAsia="en-US"/>
        </w:rPr>
      </w:pPr>
      <w:r>
        <w:rPr>
          <w:rFonts w:ascii="Calibri" w:hAnsi="Calibri" w:cs="Calibri"/>
          <w:color w:val="000000"/>
          <w:szCs w:val="20"/>
          <w:lang w:val="en-US" w:eastAsia="en-US"/>
        </w:rPr>
        <w:t>Section M</w:t>
      </w:r>
      <w:r w:rsidR="003D14FB">
        <w:rPr>
          <w:rFonts w:ascii="Calibri" w:hAnsi="Calibri" w:cs="Calibri"/>
          <w:color w:val="000000"/>
          <w:szCs w:val="20"/>
          <w:lang w:val="en-US" w:eastAsia="en-US"/>
        </w:rPr>
        <w:t xml:space="preserve"> -</w:t>
      </w:r>
      <w:r>
        <w:rPr>
          <w:rFonts w:ascii="Calibri" w:hAnsi="Calibri" w:cs="Calibri"/>
          <w:color w:val="000000"/>
          <w:szCs w:val="20"/>
          <w:lang w:val="en-US" w:eastAsia="en-US"/>
        </w:rPr>
        <w:t xml:space="preserve"> </w:t>
      </w:r>
      <w:r w:rsidR="003D14FB">
        <w:rPr>
          <w:rFonts w:ascii="Calibri" w:hAnsi="Calibri" w:cs="Calibri"/>
          <w:color w:val="000000"/>
          <w:szCs w:val="20"/>
          <w:lang w:val="en-US" w:eastAsia="en-US"/>
        </w:rPr>
        <w:t>“</w:t>
      </w:r>
      <w:r w:rsidR="008E7E1E">
        <w:rPr>
          <w:rFonts w:ascii="Calibri" w:hAnsi="Calibri" w:cs="Calibri"/>
          <w:color w:val="000000"/>
          <w:szCs w:val="20"/>
          <w:lang w:val="en-US" w:eastAsia="en-US"/>
        </w:rPr>
        <w:t>Evaluation Criteria</w:t>
      </w:r>
      <w:r w:rsidR="003D14FB">
        <w:rPr>
          <w:rFonts w:ascii="Calibri" w:hAnsi="Calibri" w:cs="Calibri"/>
          <w:color w:val="000000"/>
          <w:szCs w:val="20"/>
          <w:lang w:val="en-US" w:eastAsia="en-US"/>
        </w:rPr>
        <w:t>”:</w:t>
      </w:r>
      <w:r w:rsidR="008E7E1E">
        <w:rPr>
          <w:rFonts w:ascii="Calibri" w:hAnsi="Calibri" w:cs="Calibri"/>
          <w:color w:val="000000"/>
          <w:szCs w:val="20"/>
          <w:lang w:val="en-US" w:eastAsia="en-US"/>
        </w:rPr>
        <w:t xml:space="preserve"> c</w:t>
      </w:r>
      <w:r>
        <w:rPr>
          <w:rFonts w:ascii="Calibri" w:hAnsi="Calibri" w:cs="Calibri"/>
          <w:color w:val="000000"/>
          <w:szCs w:val="20"/>
          <w:lang w:val="en-US" w:eastAsia="en-US"/>
        </w:rPr>
        <w:t xml:space="preserve">ommunicates to bidders </w:t>
      </w:r>
      <w:r w:rsidRPr="009364BB">
        <w:rPr>
          <w:rFonts w:ascii="Calibri" w:hAnsi="Calibri" w:cs="Calibri"/>
          <w:color w:val="000000"/>
          <w:szCs w:val="20"/>
          <w:lang w:val="en-US" w:eastAsia="en-US"/>
        </w:rPr>
        <w:t xml:space="preserve">how the government plans to </w:t>
      </w:r>
      <w:r w:rsidR="008E7E1E">
        <w:rPr>
          <w:rFonts w:ascii="Calibri" w:hAnsi="Calibri" w:cs="Calibri"/>
          <w:color w:val="000000"/>
          <w:szCs w:val="20"/>
          <w:lang w:val="en-US" w:eastAsia="en-US"/>
        </w:rPr>
        <w:t xml:space="preserve">evaluate </w:t>
      </w:r>
      <w:r w:rsidRPr="009364BB">
        <w:rPr>
          <w:rFonts w:ascii="Calibri" w:hAnsi="Calibri" w:cs="Calibri"/>
          <w:color w:val="000000"/>
          <w:szCs w:val="20"/>
          <w:lang w:val="en-US" w:eastAsia="en-US"/>
        </w:rPr>
        <w:t>each bid and which criteria is most important to them. Understand</w:t>
      </w:r>
      <w:r>
        <w:rPr>
          <w:rFonts w:ascii="Calibri" w:hAnsi="Calibri" w:cs="Calibri"/>
          <w:color w:val="000000"/>
          <w:szCs w:val="20"/>
          <w:lang w:val="en-US" w:eastAsia="en-US"/>
        </w:rPr>
        <w:t>ing the weight attached to specific bid factors</w:t>
      </w:r>
      <w:r w:rsidR="00366210">
        <w:rPr>
          <w:rFonts w:ascii="Calibri" w:hAnsi="Calibri" w:cs="Calibri"/>
          <w:color w:val="000000"/>
          <w:szCs w:val="20"/>
          <w:lang w:val="en-US" w:eastAsia="en-US"/>
        </w:rPr>
        <w:t xml:space="preserve"> (price, materials, etc.) enables bidders </w:t>
      </w:r>
      <w:r w:rsidRPr="009364BB">
        <w:rPr>
          <w:rFonts w:ascii="Calibri" w:hAnsi="Calibri" w:cs="Calibri"/>
          <w:color w:val="000000"/>
          <w:szCs w:val="20"/>
          <w:lang w:val="en-US" w:eastAsia="en-US"/>
        </w:rPr>
        <w:t>to tailo</w:t>
      </w:r>
      <w:r w:rsidR="00366210">
        <w:rPr>
          <w:rFonts w:ascii="Calibri" w:hAnsi="Calibri" w:cs="Calibri"/>
          <w:color w:val="000000"/>
          <w:szCs w:val="20"/>
          <w:lang w:val="en-US" w:eastAsia="en-US"/>
        </w:rPr>
        <w:t>r their responses to demonstrate their fit</w:t>
      </w:r>
      <w:r w:rsidRPr="009364BB">
        <w:rPr>
          <w:rFonts w:ascii="Calibri" w:hAnsi="Calibri" w:cs="Calibri"/>
          <w:color w:val="000000"/>
          <w:szCs w:val="20"/>
          <w:lang w:val="en-US" w:eastAsia="en-US"/>
        </w:rPr>
        <w:t xml:space="preserve"> for selection.</w:t>
      </w:r>
    </w:p>
    <w:p w14:paraId="3FBD081A" w14:textId="77777777" w:rsidR="00DC64CA" w:rsidRDefault="00DC64CA" w:rsidP="00E40C36">
      <w:pPr>
        <w:autoSpaceDE w:val="0"/>
        <w:autoSpaceDN w:val="0"/>
        <w:adjustRightInd w:val="0"/>
        <w:spacing w:after="0" w:line="240" w:lineRule="auto"/>
        <w:jc w:val="both"/>
        <w:rPr>
          <w:rFonts w:ascii="Calibri" w:hAnsi="Calibri" w:cs="Calibri"/>
          <w:color w:val="000000"/>
          <w:szCs w:val="20"/>
          <w:lang w:val="en-US" w:eastAsia="en-US"/>
        </w:rPr>
      </w:pPr>
    </w:p>
    <w:p w14:paraId="11052D94" w14:textId="734A1716" w:rsidR="00A57A55" w:rsidRPr="00232497" w:rsidRDefault="005366EF" w:rsidP="00E40C36">
      <w:pPr>
        <w:autoSpaceDE w:val="0"/>
        <w:autoSpaceDN w:val="0"/>
        <w:adjustRightInd w:val="0"/>
        <w:spacing w:after="0" w:line="240" w:lineRule="auto"/>
        <w:jc w:val="both"/>
        <w:rPr>
          <w:rFonts w:ascii="Calibri" w:hAnsi="Calibri" w:cs="Calibri"/>
          <w:color w:val="000000"/>
          <w:szCs w:val="20"/>
          <w:lang w:val="en-US" w:eastAsia="en-US"/>
        </w:rPr>
      </w:pPr>
      <w:r>
        <w:rPr>
          <w:lang w:val="en-US"/>
        </w:rPr>
        <w:t xml:space="preserve">Based on this analysis, the following report details </w:t>
      </w:r>
      <w:r w:rsidR="00A57A55" w:rsidRPr="00232497">
        <w:rPr>
          <w:lang w:val="en-US"/>
        </w:rPr>
        <w:t>an</w:t>
      </w:r>
      <w:r>
        <w:rPr>
          <w:lang w:val="en-US"/>
        </w:rPr>
        <w:t xml:space="preserve"> Index of these RFPs</w:t>
      </w:r>
      <w:r w:rsidR="00A57A55" w:rsidRPr="00232497">
        <w:rPr>
          <w:lang w:val="en-US"/>
        </w:rPr>
        <w:t xml:space="preserve"> based on clarity of written content.  </w:t>
      </w:r>
      <w:r w:rsidR="007B5657">
        <w:rPr>
          <w:rFonts w:ascii="Calibri" w:hAnsi="Calibri" w:cs="Calibri"/>
          <w:color w:val="000000"/>
          <w:szCs w:val="20"/>
          <w:lang w:val="en-US" w:eastAsia="en-US"/>
        </w:rPr>
        <w:t>We measured each document set</w:t>
      </w:r>
      <w:r w:rsidR="00A57A55" w:rsidRPr="00232497">
        <w:rPr>
          <w:rFonts w:ascii="Calibri" w:hAnsi="Calibri" w:cs="Calibri"/>
          <w:color w:val="000000"/>
          <w:szCs w:val="20"/>
          <w:lang w:val="en-US" w:eastAsia="en-US"/>
        </w:rPr>
        <w:t xml:space="preserve"> across these four dimensions:</w:t>
      </w:r>
    </w:p>
    <w:p w14:paraId="6E71FE6D" w14:textId="77777777" w:rsidR="00A57A55" w:rsidRPr="00232497" w:rsidRDefault="00A57A55" w:rsidP="00E40C36">
      <w:pPr>
        <w:autoSpaceDE w:val="0"/>
        <w:autoSpaceDN w:val="0"/>
        <w:adjustRightInd w:val="0"/>
        <w:spacing w:after="0" w:line="240" w:lineRule="auto"/>
        <w:jc w:val="both"/>
        <w:rPr>
          <w:lang w:val="en-US"/>
        </w:rPr>
      </w:pPr>
    </w:p>
    <w:p w14:paraId="0EB22F3B" w14:textId="7A4149F5" w:rsidR="00A57A55" w:rsidRPr="00232497" w:rsidRDefault="006E006A" w:rsidP="00E40C36">
      <w:pPr>
        <w:pStyle w:val="ListParagraph"/>
        <w:numPr>
          <w:ilvl w:val="0"/>
          <w:numId w:val="24"/>
        </w:numPr>
        <w:autoSpaceDE w:val="0"/>
        <w:autoSpaceDN w:val="0"/>
        <w:adjustRightInd w:val="0"/>
        <w:spacing w:after="0" w:line="240" w:lineRule="auto"/>
        <w:ind w:left="360"/>
        <w:jc w:val="both"/>
        <w:rPr>
          <w:rFonts w:ascii="Calibri" w:hAnsi="Calibri" w:cs="Calibri"/>
          <w:color w:val="000000"/>
          <w:szCs w:val="20"/>
          <w:lang w:val="en-US" w:eastAsia="en-US"/>
        </w:rPr>
      </w:pPr>
      <w:hyperlink r:id="rId11" w:history="1">
        <w:r w:rsidR="00A57A55" w:rsidRPr="00FD592E">
          <w:rPr>
            <w:rStyle w:val="Hyperlink"/>
            <w:rFonts w:ascii="Calibri" w:hAnsi="Calibri" w:cs="Calibri"/>
            <w:szCs w:val="20"/>
            <w:lang w:val="en-US" w:eastAsia="en-US"/>
          </w:rPr>
          <w:t>Readability</w:t>
        </w:r>
      </w:hyperlink>
      <w:r w:rsidR="00A57A55" w:rsidRPr="00232497">
        <w:rPr>
          <w:rFonts w:ascii="Calibri" w:hAnsi="Calibri" w:cs="Calibri"/>
          <w:color w:val="000000"/>
          <w:szCs w:val="20"/>
          <w:lang w:val="en-US" w:eastAsia="en-US"/>
        </w:rPr>
        <w:t xml:space="preserve"> – How readable is the content?</w:t>
      </w:r>
    </w:p>
    <w:p w14:paraId="64CAA134" w14:textId="17C2DA2A" w:rsidR="00A57A55" w:rsidRPr="00232497" w:rsidRDefault="006E006A" w:rsidP="00E40C36">
      <w:pPr>
        <w:pStyle w:val="ListParagraph"/>
        <w:numPr>
          <w:ilvl w:val="0"/>
          <w:numId w:val="24"/>
        </w:numPr>
        <w:autoSpaceDE w:val="0"/>
        <w:autoSpaceDN w:val="0"/>
        <w:adjustRightInd w:val="0"/>
        <w:spacing w:after="0" w:line="240" w:lineRule="auto"/>
        <w:ind w:left="360"/>
        <w:jc w:val="both"/>
        <w:rPr>
          <w:rFonts w:ascii="Calibri" w:hAnsi="Calibri" w:cs="Calibri"/>
          <w:color w:val="000000"/>
          <w:szCs w:val="20"/>
          <w:lang w:val="en-US" w:eastAsia="en-US"/>
        </w:rPr>
      </w:pPr>
      <w:hyperlink r:id="rId12" w:history="1">
        <w:r w:rsidR="00A57A55" w:rsidRPr="00FD592E">
          <w:rPr>
            <w:rStyle w:val="Hyperlink"/>
            <w:rFonts w:ascii="Calibri" w:hAnsi="Calibri" w:cs="Calibri"/>
            <w:szCs w:val="20"/>
            <w:lang w:val="en-US" w:eastAsia="en-US"/>
          </w:rPr>
          <w:t>Passive Language</w:t>
        </w:r>
      </w:hyperlink>
      <w:r w:rsidR="00A57A55" w:rsidRPr="00232497">
        <w:rPr>
          <w:rFonts w:ascii="Calibri" w:hAnsi="Calibri" w:cs="Calibri"/>
          <w:color w:val="000000"/>
          <w:szCs w:val="20"/>
          <w:lang w:val="en-US" w:eastAsia="en-US"/>
        </w:rPr>
        <w:t xml:space="preserve"> – Active Language communicates clearly. What proportion of sentences is passive?</w:t>
      </w:r>
    </w:p>
    <w:p w14:paraId="4C973FA0" w14:textId="618DB493" w:rsidR="00A57A55" w:rsidRPr="00232497" w:rsidRDefault="006E006A" w:rsidP="00E40C36">
      <w:pPr>
        <w:pStyle w:val="ListParagraph"/>
        <w:numPr>
          <w:ilvl w:val="0"/>
          <w:numId w:val="24"/>
        </w:numPr>
        <w:autoSpaceDE w:val="0"/>
        <w:autoSpaceDN w:val="0"/>
        <w:adjustRightInd w:val="0"/>
        <w:spacing w:after="0" w:line="240" w:lineRule="auto"/>
        <w:ind w:left="360"/>
        <w:jc w:val="both"/>
        <w:rPr>
          <w:rFonts w:ascii="Calibri" w:hAnsi="Calibri" w:cs="Calibri"/>
          <w:color w:val="000000"/>
          <w:szCs w:val="20"/>
          <w:lang w:val="en-US" w:eastAsia="en-US"/>
        </w:rPr>
      </w:pPr>
      <w:hyperlink r:id="rId13" w:history="1">
        <w:r w:rsidR="00A57A55" w:rsidRPr="00913409">
          <w:rPr>
            <w:rStyle w:val="Hyperlink"/>
            <w:rFonts w:ascii="Calibri" w:hAnsi="Calibri" w:cs="Calibri"/>
            <w:szCs w:val="20"/>
            <w:lang w:val="en-US" w:eastAsia="en-US"/>
          </w:rPr>
          <w:t>Long Sentences</w:t>
        </w:r>
      </w:hyperlink>
      <w:r w:rsidR="00A57A55" w:rsidRPr="00232497">
        <w:rPr>
          <w:rFonts w:ascii="Calibri" w:hAnsi="Calibri" w:cs="Calibri"/>
          <w:color w:val="000000"/>
          <w:szCs w:val="20"/>
          <w:lang w:val="en-US" w:eastAsia="en-US"/>
        </w:rPr>
        <w:t xml:space="preserve"> – What proportion of all sentences are too long?</w:t>
      </w:r>
    </w:p>
    <w:p w14:paraId="6170C101" w14:textId="630C566E" w:rsidR="00A57A55" w:rsidRPr="00232497" w:rsidRDefault="006E006A" w:rsidP="00E40C36">
      <w:pPr>
        <w:pStyle w:val="ListParagraph"/>
        <w:numPr>
          <w:ilvl w:val="0"/>
          <w:numId w:val="24"/>
        </w:numPr>
        <w:autoSpaceDE w:val="0"/>
        <w:autoSpaceDN w:val="0"/>
        <w:adjustRightInd w:val="0"/>
        <w:spacing w:after="0" w:line="240" w:lineRule="auto"/>
        <w:ind w:left="360"/>
        <w:jc w:val="both"/>
        <w:rPr>
          <w:rFonts w:ascii="Calibri" w:hAnsi="Calibri" w:cs="Calibri"/>
          <w:color w:val="000000"/>
          <w:szCs w:val="20"/>
          <w:lang w:val="en-US" w:eastAsia="en-US"/>
        </w:rPr>
      </w:pPr>
      <w:hyperlink r:id="rId14" w:history="1">
        <w:r w:rsidR="00A57A55" w:rsidRPr="00CF7114">
          <w:rPr>
            <w:rStyle w:val="Hyperlink"/>
            <w:rFonts w:ascii="Calibri" w:hAnsi="Calibri" w:cs="Calibri"/>
            <w:szCs w:val="20"/>
            <w:lang w:val="en-US" w:eastAsia="en-US"/>
          </w:rPr>
          <w:t>Word Complexity Density</w:t>
        </w:r>
      </w:hyperlink>
      <w:r w:rsidR="00A57A55" w:rsidRPr="00232497">
        <w:rPr>
          <w:rFonts w:ascii="Calibri" w:hAnsi="Calibri" w:cs="Calibri"/>
          <w:color w:val="000000"/>
          <w:szCs w:val="20"/>
          <w:lang w:val="en-US" w:eastAsia="en-US"/>
        </w:rPr>
        <w:t xml:space="preserve"> – Complex words make web pages hard to understand.</w:t>
      </w:r>
    </w:p>
    <w:p w14:paraId="3C25F443" w14:textId="77777777" w:rsidR="001967E0" w:rsidRPr="00232497" w:rsidRDefault="001967E0" w:rsidP="00E40C36">
      <w:pPr>
        <w:autoSpaceDE w:val="0"/>
        <w:autoSpaceDN w:val="0"/>
        <w:adjustRightInd w:val="0"/>
        <w:spacing w:after="0" w:line="240" w:lineRule="auto"/>
        <w:jc w:val="both"/>
        <w:rPr>
          <w:rFonts w:ascii="Calibri" w:hAnsi="Calibri" w:cs="Calibri"/>
          <w:color w:val="000000"/>
          <w:szCs w:val="20"/>
          <w:lang w:val="en-US" w:eastAsia="en-US"/>
        </w:rPr>
      </w:pPr>
    </w:p>
    <w:p w14:paraId="429F1A83" w14:textId="28F1EDCD" w:rsidR="0063478C" w:rsidRPr="00232497" w:rsidRDefault="005366EF" w:rsidP="00E40C36">
      <w:pPr>
        <w:autoSpaceDE w:val="0"/>
        <w:autoSpaceDN w:val="0"/>
        <w:adjustRightInd w:val="0"/>
        <w:spacing w:after="0" w:line="240" w:lineRule="auto"/>
        <w:jc w:val="both"/>
        <w:rPr>
          <w:rFonts w:ascii="Calibri" w:hAnsi="Calibri" w:cs="Calibri"/>
          <w:color w:val="000000"/>
          <w:szCs w:val="20"/>
          <w:lang w:val="en-US" w:eastAsia="en-US"/>
        </w:rPr>
      </w:pPr>
      <w:r>
        <w:rPr>
          <w:rFonts w:ascii="Calibri" w:hAnsi="Calibri" w:cs="Calibri"/>
          <w:color w:val="000000"/>
          <w:szCs w:val="20"/>
          <w:lang w:val="en-US" w:eastAsia="en-US"/>
        </w:rPr>
        <w:t>Our</w:t>
      </w:r>
      <w:r w:rsidR="008466C1" w:rsidRPr="00232497">
        <w:rPr>
          <w:rFonts w:ascii="Calibri" w:hAnsi="Calibri" w:cs="Calibri"/>
          <w:color w:val="000000"/>
          <w:szCs w:val="20"/>
          <w:lang w:val="en-US" w:eastAsia="en-US"/>
        </w:rPr>
        <w:t xml:space="preserve"> analysis</w:t>
      </w:r>
      <w:r w:rsidR="008750BB" w:rsidRPr="00232497">
        <w:rPr>
          <w:rFonts w:ascii="Calibri" w:hAnsi="Calibri" w:cs="Calibri"/>
          <w:color w:val="000000"/>
          <w:szCs w:val="20"/>
          <w:lang w:val="en-US" w:eastAsia="en-US"/>
        </w:rPr>
        <w:t xml:space="preserve"> suggests</w:t>
      </w:r>
      <w:r w:rsidR="00713F5D" w:rsidRPr="00232497">
        <w:rPr>
          <w:rFonts w:ascii="Calibri" w:hAnsi="Calibri" w:cs="Calibri"/>
          <w:color w:val="000000"/>
          <w:szCs w:val="20"/>
          <w:lang w:val="en-US" w:eastAsia="en-US"/>
        </w:rPr>
        <w:t xml:space="preserve"> the following</w:t>
      </w:r>
      <w:r w:rsidR="0063478C" w:rsidRPr="00232497">
        <w:rPr>
          <w:rFonts w:ascii="Calibri" w:hAnsi="Calibri" w:cs="Calibri"/>
          <w:color w:val="000000"/>
          <w:szCs w:val="20"/>
          <w:lang w:val="en-US" w:eastAsia="en-US"/>
        </w:rPr>
        <w:t xml:space="preserve">: </w:t>
      </w:r>
    </w:p>
    <w:p w14:paraId="32A67BC6" w14:textId="77777777" w:rsidR="00B201FD" w:rsidRPr="00232497" w:rsidRDefault="00B201FD" w:rsidP="00E40C36">
      <w:pPr>
        <w:autoSpaceDE w:val="0"/>
        <w:autoSpaceDN w:val="0"/>
        <w:adjustRightInd w:val="0"/>
        <w:spacing w:after="0" w:line="240" w:lineRule="auto"/>
        <w:jc w:val="both"/>
        <w:rPr>
          <w:rFonts w:ascii="Calibri" w:hAnsi="Calibri" w:cs="Calibri"/>
          <w:color w:val="000000"/>
          <w:szCs w:val="20"/>
          <w:lang w:val="en-US" w:eastAsia="en-US"/>
        </w:rPr>
      </w:pPr>
    </w:p>
    <w:p w14:paraId="1FBD1411" w14:textId="195705E2" w:rsidR="0063478C" w:rsidRPr="00232497" w:rsidRDefault="005366EF" w:rsidP="00E40C36">
      <w:pPr>
        <w:pStyle w:val="ListParagraph"/>
        <w:numPr>
          <w:ilvl w:val="0"/>
          <w:numId w:val="26"/>
        </w:numPr>
        <w:autoSpaceDE w:val="0"/>
        <w:autoSpaceDN w:val="0"/>
        <w:adjustRightInd w:val="0"/>
        <w:spacing w:after="0" w:line="240" w:lineRule="auto"/>
        <w:jc w:val="both"/>
        <w:rPr>
          <w:rFonts w:ascii="Calibri" w:hAnsi="Calibri" w:cs="Calibri"/>
          <w:color w:val="000000"/>
          <w:szCs w:val="20"/>
          <w:lang w:val="en-US" w:eastAsia="en-US"/>
        </w:rPr>
      </w:pPr>
      <w:r>
        <w:rPr>
          <w:rFonts w:ascii="Calibri" w:hAnsi="Calibri" w:cs="Calibri"/>
          <w:color w:val="000000"/>
          <w:szCs w:val="20"/>
          <w:lang w:val="en-US" w:eastAsia="en-US"/>
        </w:rPr>
        <w:t>Government contract procurement documents are generally poorly written</w:t>
      </w:r>
      <w:r w:rsidR="00713F5D" w:rsidRPr="00232497">
        <w:rPr>
          <w:rFonts w:ascii="Calibri" w:hAnsi="Calibri" w:cs="Calibri"/>
          <w:color w:val="000000"/>
          <w:szCs w:val="20"/>
          <w:lang w:val="en-US" w:eastAsia="en-US"/>
        </w:rPr>
        <w:t>.</w:t>
      </w:r>
    </w:p>
    <w:p w14:paraId="53FCF7D2" w14:textId="77777777" w:rsidR="005366EF" w:rsidRDefault="005366EF" w:rsidP="00E40C36">
      <w:pPr>
        <w:pStyle w:val="ListParagraph"/>
        <w:numPr>
          <w:ilvl w:val="0"/>
          <w:numId w:val="26"/>
        </w:numPr>
        <w:autoSpaceDE w:val="0"/>
        <w:autoSpaceDN w:val="0"/>
        <w:adjustRightInd w:val="0"/>
        <w:spacing w:after="0" w:line="240" w:lineRule="auto"/>
        <w:jc w:val="both"/>
        <w:rPr>
          <w:rFonts w:ascii="Calibri" w:hAnsi="Calibri" w:cs="Calibri"/>
          <w:color w:val="000000"/>
          <w:szCs w:val="20"/>
          <w:lang w:val="en-US" w:eastAsia="en-US"/>
        </w:rPr>
      </w:pPr>
      <w:r>
        <w:rPr>
          <w:rFonts w:ascii="Calibri" w:hAnsi="Calibri" w:cs="Calibri"/>
          <w:color w:val="000000"/>
          <w:szCs w:val="20"/>
          <w:lang w:val="en-US" w:eastAsia="en-US"/>
        </w:rPr>
        <w:t>There are high degree of variability in the quality from agency to agency</w:t>
      </w:r>
      <w:r w:rsidR="0063478C" w:rsidRPr="00232497">
        <w:rPr>
          <w:rFonts w:ascii="Calibri" w:hAnsi="Calibri" w:cs="Calibri"/>
          <w:color w:val="000000"/>
          <w:szCs w:val="20"/>
          <w:lang w:val="en-US" w:eastAsia="en-US"/>
        </w:rPr>
        <w:t>.</w:t>
      </w:r>
    </w:p>
    <w:p w14:paraId="3B7D6241" w14:textId="2297C740" w:rsidR="0063478C" w:rsidRPr="00232497" w:rsidRDefault="005366EF" w:rsidP="00E40C36">
      <w:pPr>
        <w:pStyle w:val="ListParagraph"/>
        <w:numPr>
          <w:ilvl w:val="0"/>
          <w:numId w:val="26"/>
        </w:numPr>
        <w:autoSpaceDE w:val="0"/>
        <w:autoSpaceDN w:val="0"/>
        <w:adjustRightInd w:val="0"/>
        <w:spacing w:after="0" w:line="240" w:lineRule="auto"/>
        <w:jc w:val="both"/>
        <w:rPr>
          <w:rFonts w:ascii="Calibri" w:hAnsi="Calibri" w:cs="Calibri"/>
          <w:color w:val="000000"/>
          <w:szCs w:val="20"/>
          <w:lang w:val="en-US" w:eastAsia="en-US"/>
        </w:rPr>
      </w:pPr>
      <w:r>
        <w:rPr>
          <w:rFonts w:ascii="Calibri" w:hAnsi="Calibri" w:cs="Calibri"/>
          <w:color w:val="000000"/>
          <w:szCs w:val="20"/>
          <w:lang w:val="en-US" w:eastAsia="en-US"/>
        </w:rPr>
        <w:t>Sections that have the greatest potential to influence government’s objectives are of the lowest quality.</w:t>
      </w:r>
      <w:r w:rsidR="0063478C" w:rsidRPr="00232497">
        <w:rPr>
          <w:rFonts w:ascii="Calibri" w:hAnsi="Calibri" w:cs="Calibri"/>
          <w:color w:val="000000"/>
          <w:szCs w:val="20"/>
          <w:lang w:val="en-US" w:eastAsia="en-US"/>
        </w:rPr>
        <w:t xml:space="preserve"> </w:t>
      </w:r>
      <w:r w:rsidR="008750BB" w:rsidRPr="00232497">
        <w:rPr>
          <w:rFonts w:ascii="Calibri" w:hAnsi="Calibri" w:cs="Calibri"/>
          <w:color w:val="000000"/>
          <w:szCs w:val="20"/>
          <w:lang w:val="en-US" w:eastAsia="en-US"/>
        </w:rPr>
        <w:t xml:space="preserve"> </w:t>
      </w:r>
    </w:p>
    <w:p w14:paraId="3AE92C5D" w14:textId="77777777" w:rsidR="0063478C" w:rsidRPr="00232497" w:rsidRDefault="0063478C" w:rsidP="00E40C36">
      <w:pPr>
        <w:autoSpaceDE w:val="0"/>
        <w:autoSpaceDN w:val="0"/>
        <w:adjustRightInd w:val="0"/>
        <w:spacing w:after="0" w:line="240" w:lineRule="auto"/>
        <w:jc w:val="both"/>
        <w:rPr>
          <w:rFonts w:ascii="Calibri" w:hAnsi="Calibri" w:cs="Calibri"/>
          <w:color w:val="000000"/>
          <w:szCs w:val="20"/>
          <w:lang w:val="en-US" w:eastAsia="en-US"/>
        </w:rPr>
      </w:pPr>
    </w:p>
    <w:p w14:paraId="3CFD4FC7" w14:textId="48C3A72A" w:rsidR="001967E0" w:rsidRPr="00232497" w:rsidRDefault="008853B6" w:rsidP="00E40C36">
      <w:pPr>
        <w:autoSpaceDE w:val="0"/>
        <w:autoSpaceDN w:val="0"/>
        <w:adjustRightInd w:val="0"/>
        <w:spacing w:after="0" w:line="240" w:lineRule="auto"/>
        <w:jc w:val="both"/>
        <w:rPr>
          <w:rFonts w:ascii="Calibri" w:hAnsi="Calibri" w:cs="Calibri"/>
          <w:color w:val="000000"/>
          <w:szCs w:val="20"/>
          <w:lang w:val="en-US" w:eastAsia="en-US"/>
        </w:rPr>
      </w:pPr>
      <w:r w:rsidRPr="00232497">
        <w:rPr>
          <w:rFonts w:ascii="Calibri" w:hAnsi="Calibri" w:cs="Calibri"/>
          <w:color w:val="000000"/>
          <w:szCs w:val="20"/>
          <w:lang w:val="en-US" w:eastAsia="en-US"/>
        </w:rPr>
        <w:t xml:space="preserve">We show a </w:t>
      </w:r>
      <w:r w:rsidR="00D33B87" w:rsidRPr="00232497">
        <w:rPr>
          <w:rFonts w:ascii="Calibri" w:hAnsi="Calibri" w:cs="Calibri"/>
          <w:color w:val="000000"/>
          <w:szCs w:val="20"/>
          <w:lang w:val="en-US" w:eastAsia="en-US"/>
        </w:rPr>
        <w:t xml:space="preserve">more detailed analysis later in this report. </w:t>
      </w:r>
    </w:p>
    <w:p w14:paraId="170E7B3B" w14:textId="77777777" w:rsidR="000D0571" w:rsidRPr="00232497" w:rsidRDefault="00D50412" w:rsidP="00E40C36">
      <w:pPr>
        <w:pStyle w:val="Heading1"/>
        <w:jc w:val="both"/>
        <w:rPr>
          <w:lang w:val="en-US"/>
        </w:rPr>
      </w:pPr>
      <w:bookmarkStart w:id="2" w:name="_Toc433041649"/>
      <w:r w:rsidRPr="00232497">
        <w:rPr>
          <w:lang w:val="en-US"/>
        </w:rPr>
        <w:t>Key Findings</w:t>
      </w:r>
      <w:bookmarkStart w:id="3" w:name="_Toc305414663"/>
      <w:bookmarkEnd w:id="2"/>
    </w:p>
    <w:p w14:paraId="5F85A0A2" w14:textId="315614B4" w:rsidR="00E21C1E" w:rsidRPr="00232497" w:rsidRDefault="00E21C1E" w:rsidP="00E40C36">
      <w:pPr>
        <w:jc w:val="both"/>
        <w:rPr>
          <w:b/>
          <w:lang w:val="en-US"/>
        </w:rPr>
      </w:pPr>
      <w:r w:rsidRPr="00232497">
        <w:rPr>
          <w:b/>
          <w:lang w:val="en-US"/>
        </w:rPr>
        <w:t>Clear Language:</w:t>
      </w:r>
    </w:p>
    <w:p w14:paraId="455B4B4B" w14:textId="3AE221FD" w:rsidR="00E21C1E" w:rsidRPr="00232497" w:rsidRDefault="005D39DC" w:rsidP="00E40C36">
      <w:pPr>
        <w:jc w:val="both"/>
        <w:rPr>
          <w:lang w:val="en-US"/>
        </w:rPr>
      </w:pPr>
      <w:r w:rsidRPr="00232497">
        <w:rPr>
          <w:lang w:val="en-US"/>
        </w:rPr>
        <w:t xml:space="preserve">The </w:t>
      </w:r>
      <w:r w:rsidR="00E21C1E" w:rsidRPr="00232497">
        <w:rPr>
          <w:lang w:val="en-US"/>
        </w:rPr>
        <w:t>following guideline definitions</w:t>
      </w:r>
      <w:r w:rsidR="00713F5D" w:rsidRPr="00232497">
        <w:rPr>
          <w:lang w:val="en-US"/>
        </w:rPr>
        <w:t xml:space="preserve"> will help you understand the information we present in the Key Findings section</w:t>
      </w:r>
      <w:r w:rsidR="00E21C1E" w:rsidRPr="00232497">
        <w:rPr>
          <w:lang w:val="en-US"/>
        </w:rPr>
        <w:t>:</w:t>
      </w:r>
    </w:p>
    <w:p w14:paraId="5A646871" w14:textId="7EAD98B9" w:rsidR="00E21C1E" w:rsidRPr="00232497" w:rsidRDefault="00E21C1E" w:rsidP="00E40C36">
      <w:pPr>
        <w:pStyle w:val="ListParagraph"/>
        <w:numPr>
          <w:ilvl w:val="0"/>
          <w:numId w:val="33"/>
        </w:numPr>
        <w:spacing w:after="160" w:line="259" w:lineRule="auto"/>
        <w:jc w:val="both"/>
        <w:rPr>
          <w:lang w:val="en-US"/>
        </w:rPr>
      </w:pPr>
      <w:r w:rsidRPr="00232497">
        <w:rPr>
          <w:lang w:val="en-US"/>
        </w:rPr>
        <w:t>Read</w:t>
      </w:r>
      <w:r w:rsidR="00D06B51">
        <w:rPr>
          <w:lang w:val="en-US"/>
        </w:rPr>
        <w:t>ability – a score of 50 is considered acceptable</w:t>
      </w:r>
      <w:r w:rsidRPr="00232497">
        <w:rPr>
          <w:lang w:val="en-US"/>
        </w:rPr>
        <w:t>, approximately an 8</w:t>
      </w:r>
      <w:r w:rsidRPr="00232497">
        <w:rPr>
          <w:vertAlign w:val="superscript"/>
          <w:lang w:val="en-US"/>
        </w:rPr>
        <w:t>th</w:t>
      </w:r>
      <w:r w:rsidRPr="00232497">
        <w:rPr>
          <w:lang w:val="en-US"/>
        </w:rPr>
        <w:t xml:space="preserve"> grade reading level.</w:t>
      </w:r>
    </w:p>
    <w:p w14:paraId="1E49D774" w14:textId="797B7C31" w:rsidR="00E21C1E" w:rsidRPr="00232497" w:rsidRDefault="00E21C1E" w:rsidP="00E40C36">
      <w:pPr>
        <w:pStyle w:val="ListParagraph"/>
        <w:numPr>
          <w:ilvl w:val="0"/>
          <w:numId w:val="33"/>
        </w:numPr>
        <w:spacing w:after="160" w:line="259" w:lineRule="auto"/>
        <w:jc w:val="both"/>
        <w:rPr>
          <w:lang w:val="en-US"/>
        </w:rPr>
      </w:pPr>
      <w:r w:rsidRPr="00232497">
        <w:rPr>
          <w:lang w:val="en-US"/>
        </w:rPr>
        <w:t>Passive language – 4% or less is ideal.</w:t>
      </w:r>
    </w:p>
    <w:p w14:paraId="24704A22" w14:textId="6C719C95" w:rsidR="00E21C1E" w:rsidRPr="00232497" w:rsidRDefault="00E21C1E" w:rsidP="00E40C36">
      <w:pPr>
        <w:pStyle w:val="ListParagraph"/>
        <w:numPr>
          <w:ilvl w:val="0"/>
          <w:numId w:val="33"/>
        </w:numPr>
        <w:spacing w:after="160" w:line="259" w:lineRule="auto"/>
        <w:jc w:val="both"/>
        <w:rPr>
          <w:lang w:val="en-US"/>
        </w:rPr>
      </w:pPr>
      <w:r w:rsidRPr="00232497">
        <w:rPr>
          <w:lang w:val="en-US"/>
        </w:rPr>
        <w:t>Long Sentences – 5% or less across all content is ideal.</w:t>
      </w:r>
    </w:p>
    <w:p w14:paraId="0B431687" w14:textId="4AD6CE2C" w:rsidR="00582083" w:rsidRPr="00232497" w:rsidRDefault="00E21C1E" w:rsidP="00E40C36">
      <w:pPr>
        <w:pStyle w:val="ListParagraph"/>
        <w:numPr>
          <w:ilvl w:val="0"/>
          <w:numId w:val="33"/>
        </w:numPr>
        <w:spacing w:after="160" w:line="259" w:lineRule="auto"/>
        <w:jc w:val="both"/>
        <w:rPr>
          <w:lang w:val="en-US"/>
        </w:rPr>
      </w:pPr>
      <w:r w:rsidRPr="00232497">
        <w:rPr>
          <w:lang w:val="en-US"/>
        </w:rPr>
        <w:t>Complex language density – complex words/total words*100</w:t>
      </w:r>
    </w:p>
    <w:p w14:paraId="791F6B74" w14:textId="16A59AE1" w:rsidR="006E2A7F" w:rsidRDefault="00183D7A" w:rsidP="00E40C36">
      <w:pPr>
        <w:jc w:val="both"/>
        <w:rPr>
          <w:lang w:val="en-US"/>
        </w:rPr>
      </w:pPr>
      <w:r>
        <w:rPr>
          <w:lang w:val="en-US"/>
        </w:rPr>
        <w:t xml:space="preserve">Target levels are determined by published third party standards, such as those produced by the </w:t>
      </w:r>
      <w:hyperlink r:id="rId15" w:history="1">
        <w:r w:rsidRPr="005609BF">
          <w:rPr>
            <w:rStyle w:val="Hyperlink"/>
            <w:lang w:val="en-US"/>
          </w:rPr>
          <w:t>Fle</w:t>
        </w:r>
        <w:r w:rsidR="005609BF" w:rsidRPr="005609BF">
          <w:rPr>
            <w:rStyle w:val="Hyperlink"/>
            <w:lang w:val="en-US"/>
          </w:rPr>
          <w:t>sch-Kincaid</w:t>
        </w:r>
      </w:hyperlink>
      <w:r>
        <w:rPr>
          <w:lang w:val="en-US"/>
        </w:rPr>
        <w:t xml:space="preserve"> readability tests.  </w:t>
      </w:r>
      <w:r w:rsidR="00D06B51">
        <w:rPr>
          <w:lang w:val="en-US"/>
        </w:rPr>
        <w:t>The United States Navy developed the Fle</w:t>
      </w:r>
      <w:r w:rsidR="005609BF">
        <w:rPr>
          <w:lang w:val="en-US"/>
        </w:rPr>
        <w:t>sc</w:t>
      </w:r>
      <w:r w:rsidR="00D06B51">
        <w:rPr>
          <w:lang w:val="en-US"/>
        </w:rPr>
        <w:t xml:space="preserve">h-Kincaid reading level test in the 1970s to improve the utility of technical documents, such as training manuals.  </w:t>
      </w:r>
    </w:p>
    <w:p w14:paraId="1A524BE6" w14:textId="456A4264" w:rsidR="00183D7A" w:rsidRDefault="00D41FE0" w:rsidP="00E40C36">
      <w:pPr>
        <w:jc w:val="both"/>
        <w:rPr>
          <w:lang w:val="en-US"/>
        </w:rPr>
      </w:pPr>
      <w:r>
        <w:rPr>
          <w:lang w:val="en-US"/>
        </w:rPr>
        <w:lastRenderedPageBreak/>
        <w:t xml:space="preserve">Complexity scores were based on the </w:t>
      </w:r>
      <w:hyperlink r:id="rId16" w:history="1">
        <w:r w:rsidRPr="00D41FE0">
          <w:rPr>
            <w:rStyle w:val="Hyperlink"/>
            <w:lang w:val="en-US"/>
          </w:rPr>
          <w:t>plain language dictionary</w:t>
        </w:r>
      </w:hyperlink>
      <w:r>
        <w:rPr>
          <w:lang w:val="en-US"/>
        </w:rPr>
        <w:t xml:space="preserve"> published in conjunction with the Plain Language Act of 2010 and available at PlainLanguge.gov</w:t>
      </w:r>
    </w:p>
    <w:p w14:paraId="4D29EC58" w14:textId="5B9D9B70" w:rsidR="005D39DC" w:rsidRPr="00232497" w:rsidRDefault="005D39DC" w:rsidP="00E40C36">
      <w:pPr>
        <w:jc w:val="both"/>
        <w:rPr>
          <w:b/>
          <w:lang w:val="en-US"/>
        </w:rPr>
      </w:pPr>
      <w:r w:rsidRPr="00232497">
        <w:rPr>
          <w:lang w:val="en-US"/>
        </w:rPr>
        <w:t>You can find detailed definitions of ranking criteria in the Methodology section.</w:t>
      </w:r>
    </w:p>
    <w:p w14:paraId="1881DCE8" w14:textId="77777777" w:rsidR="006E2A7F" w:rsidRDefault="006E2A7F" w:rsidP="00E40C36">
      <w:pPr>
        <w:jc w:val="both"/>
        <w:rPr>
          <w:b/>
          <w:lang w:val="en-US"/>
        </w:rPr>
      </w:pPr>
    </w:p>
    <w:p w14:paraId="49047D4F" w14:textId="77777777" w:rsidR="006E2A7F" w:rsidRDefault="006E2A7F" w:rsidP="00E40C36">
      <w:pPr>
        <w:jc w:val="both"/>
        <w:rPr>
          <w:b/>
          <w:lang w:val="en-US"/>
        </w:rPr>
      </w:pPr>
    </w:p>
    <w:p w14:paraId="219A3784" w14:textId="118F9A94" w:rsidR="00D72901" w:rsidRPr="00232497" w:rsidRDefault="00B86E64" w:rsidP="00E40C36">
      <w:pPr>
        <w:jc w:val="both"/>
        <w:rPr>
          <w:b/>
          <w:lang w:val="en-US"/>
        </w:rPr>
      </w:pPr>
      <w:r w:rsidRPr="00232497">
        <w:rPr>
          <w:b/>
          <w:lang w:val="en-US"/>
        </w:rPr>
        <w:t xml:space="preserve">Overall </w:t>
      </w:r>
      <w:r w:rsidR="00EC271D" w:rsidRPr="00232497">
        <w:rPr>
          <w:b/>
          <w:lang w:val="en-US"/>
        </w:rPr>
        <w:t>Leaders</w:t>
      </w:r>
    </w:p>
    <w:p w14:paraId="4C480F0C" w14:textId="4ED638CB" w:rsidR="006E2A7F" w:rsidRDefault="003D14FB" w:rsidP="00E40C36">
      <w:pPr>
        <w:jc w:val="both"/>
        <w:rPr>
          <w:lang w:val="en-US"/>
        </w:rPr>
      </w:pPr>
      <w:r w:rsidRPr="003D14FB">
        <w:t>While the purpose of this study is not to assess individual agency performance</w:t>
      </w:r>
      <w:r w:rsidR="00D06B51">
        <w:rPr>
          <w:lang w:val="en-US"/>
        </w:rPr>
        <w:t xml:space="preserve">, documents analyzed from </w:t>
      </w:r>
      <w:r w:rsidR="00E75427">
        <w:rPr>
          <w:lang w:val="en-US"/>
        </w:rPr>
        <w:t xml:space="preserve">the </w:t>
      </w:r>
      <w:hyperlink r:id="rId17" w:history="1">
        <w:r w:rsidR="00E75427" w:rsidRPr="00D06B51">
          <w:rPr>
            <w:rStyle w:val="Hyperlink"/>
            <w:lang w:val="en-US"/>
          </w:rPr>
          <w:t>Department of Health &amp; Human Services</w:t>
        </w:r>
      </w:hyperlink>
      <w:r w:rsidR="00E75427">
        <w:rPr>
          <w:lang w:val="en-US"/>
        </w:rPr>
        <w:t xml:space="preserve"> and </w:t>
      </w:r>
      <w:r w:rsidR="00D06B51">
        <w:rPr>
          <w:lang w:val="en-US"/>
        </w:rPr>
        <w:t xml:space="preserve">the </w:t>
      </w:r>
      <w:hyperlink r:id="rId18" w:history="1">
        <w:r w:rsidR="00D06B51" w:rsidRPr="00D06B51">
          <w:rPr>
            <w:rStyle w:val="Hyperlink"/>
            <w:lang w:val="en-US"/>
          </w:rPr>
          <w:t>Navy</w:t>
        </w:r>
      </w:hyperlink>
      <w:r w:rsidR="00D06B51">
        <w:rPr>
          <w:lang w:val="en-US"/>
        </w:rPr>
        <w:t xml:space="preserve"> </w:t>
      </w:r>
      <w:r w:rsidR="00E75427">
        <w:rPr>
          <w:lang w:val="en-US"/>
        </w:rPr>
        <w:t xml:space="preserve">RFPs </w:t>
      </w:r>
      <w:r w:rsidR="00D06B51">
        <w:rPr>
          <w:lang w:val="en-US"/>
        </w:rPr>
        <w:t xml:space="preserve">performed best. </w:t>
      </w:r>
      <w:r w:rsidR="00D33B87" w:rsidRPr="00232497">
        <w:rPr>
          <w:lang w:val="en-US"/>
        </w:rPr>
        <w:t xml:space="preserve"> </w:t>
      </w:r>
      <w:r w:rsidR="00E75427">
        <w:rPr>
          <w:lang w:val="en-US"/>
        </w:rPr>
        <w:t>HHS’</w:t>
      </w:r>
      <w:r w:rsidR="00D06B51">
        <w:rPr>
          <w:lang w:val="en-US"/>
        </w:rPr>
        <w:t xml:space="preserve"> UPIC SOW document performed best among the respective sections.  </w:t>
      </w:r>
    </w:p>
    <w:p w14:paraId="66BF9388" w14:textId="764F1594" w:rsidR="006E2A7F" w:rsidRDefault="006E2A7F" w:rsidP="00E40C36">
      <w:pPr>
        <w:jc w:val="both"/>
        <w:rPr>
          <w:lang w:val="en-US"/>
        </w:rPr>
      </w:pPr>
      <w:r>
        <w:rPr>
          <w:noProof/>
          <w:lang w:val="en-US" w:eastAsia="en-US"/>
        </w:rPr>
        <w:drawing>
          <wp:inline distT="0" distB="0" distL="0" distR="0" wp14:anchorId="52FBB561" wp14:editId="3544EAC2">
            <wp:extent cx="5731510" cy="13779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377950"/>
                    </a:xfrm>
                    <a:prstGeom prst="rect">
                      <a:avLst/>
                    </a:prstGeom>
                  </pic:spPr>
                </pic:pic>
              </a:graphicData>
            </a:graphic>
          </wp:inline>
        </w:drawing>
      </w:r>
    </w:p>
    <w:p w14:paraId="3D6BB81F" w14:textId="24643295" w:rsidR="00E75427" w:rsidRDefault="00E75427" w:rsidP="00E40C36">
      <w:pPr>
        <w:jc w:val="both"/>
        <w:rPr>
          <w:lang w:val="en-US"/>
        </w:rPr>
      </w:pPr>
      <w:r>
        <w:rPr>
          <w:lang w:val="en-US"/>
        </w:rPr>
        <w:t xml:space="preserve">Across all three document classes, those analyzed from HHS UPIC and the </w:t>
      </w:r>
      <w:hyperlink r:id="rId20" w:history="1">
        <w:r w:rsidRPr="00D06B51">
          <w:rPr>
            <w:rStyle w:val="Hyperlink"/>
            <w:lang w:val="en-US"/>
          </w:rPr>
          <w:t>Navy</w:t>
        </w:r>
      </w:hyperlink>
      <w:r>
        <w:rPr>
          <w:lang w:val="en-US"/>
        </w:rPr>
        <w:t xml:space="preserve"> also had higher levels of quality.  Of these two RFPs, the Navy’s document quality was more consistent, with a lower variance between sections. </w:t>
      </w:r>
      <w:r w:rsidRPr="00232497">
        <w:rPr>
          <w:lang w:val="en-US"/>
        </w:rPr>
        <w:t xml:space="preserve"> </w:t>
      </w:r>
    </w:p>
    <w:p w14:paraId="688347BD" w14:textId="3C0B8522" w:rsidR="00E75427" w:rsidRDefault="00E75427" w:rsidP="00E40C36">
      <w:pPr>
        <w:jc w:val="both"/>
        <w:rPr>
          <w:lang w:val="en-US"/>
        </w:rPr>
      </w:pPr>
      <w:r>
        <w:rPr>
          <w:noProof/>
          <w:lang w:val="en-US" w:eastAsia="en-US"/>
        </w:rPr>
        <w:drawing>
          <wp:inline distT="0" distB="0" distL="0" distR="0" wp14:anchorId="20FF478A" wp14:editId="18546C83">
            <wp:extent cx="2423674" cy="1095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88671" cy="1124750"/>
                    </a:xfrm>
                    <a:prstGeom prst="rect">
                      <a:avLst/>
                    </a:prstGeom>
                  </pic:spPr>
                </pic:pic>
              </a:graphicData>
            </a:graphic>
          </wp:inline>
        </w:drawing>
      </w:r>
    </w:p>
    <w:p w14:paraId="65B05C7C" w14:textId="56627AB3" w:rsidR="00D33B87" w:rsidRDefault="003D14FB" w:rsidP="00E40C36">
      <w:pPr>
        <w:jc w:val="both"/>
        <w:rPr>
          <w:lang w:val="en-US"/>
        </w:rPr>
      </w:pPr>
      <w:r w:rsidRPr="003D14FB">
        <w:t>Among document classes, Section L documents were the easiest to read.</w:t>
      </w:r>
      <w:r w:rsidR="00D41FE0">
        <w:rPr>
          <w:lang w:val="en-US"/>
        </w:rPr>
        <w:t xml:space="preserve">.  Section L documents also had the least variance in quality from among the sample.  </w:t>
      </w:r>
      <w:r w:rsidR="00A87B0B">
        <w:rPr>
          <w:lang w:val="en-US"/>
        </w:rPr>
        <w:t xml:space="preserve">Section L documents detail how bidders should prepare their responses.  </w:t>
      </w:r>
    </w:p>
    <w:p w14:paraId="647AC1BF" w14:textId="5467A283" w:rsidR="00A44FA0" w:rsidRDefault="00A44FA0" w:rsidP="00E40C36">
      <w:pPr>
        <w:jc w:val="both"/>
        <w:rPr>
          <w:lang w:val="en-US"/>
        </w:rPr>
      </w:pPr>
      <w:r>
        <w:rPr>
          <w:noProof/>
          <w:lang w:val="en-US" w:eastAsia="en-US"/>
        </w:rPr>
        <w:drawing>
          <wp:inline distT="0" distB="0" distL="0" distR="0" wp14:anchorId="61856AA3" wp14:editId="6110F4C0">
            <wp:extent cx="2385658" cy="7804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22625" cy="792508"/>
                    </a:xfrm>
                    <a:prstGeom prst="rect">
                      <a:avLst/>
                    </a:prstGeom>
                  </pic:spPr>
                </pic:pic>
              </a:graphicData>
            </a:graphic>
          </wp:inline>
        </w:drawing>
      </w:r>
    </w:p>
    <w:p w14:paraId="0521CBB8" w14:textId="676AC515" w:rsidR="00AC2289" w:rsidRDefault="00A44FA0" w:rsidP="00E40C36">
      <w:pPr>
        <w:jc w:val="both"/>
        <w:rPr>
          <w:b/>
          <w:lang w:val="en-US"/>
        </w:rPr>
      </w:pPr>
      <w:r>
        <w:rPr>
          <w:b/>
          <w:lang w:val="en-US"/>
        </w:rPr>
        <w:t>Room for Improvement</w:t>
      </w:r>
      <w:r w:rsidR="00AC2289" w:rsidRPr="00A44FA0">
        <w:rPr>
          <w:b/>
          <w:lang w:val="en-US"/>
        </w:rPr>
        <w:t>:</w:t>
      </w:r>
    </w:p>
    <w:p w14:paraId="17AACE0A" w14:textId="2A3BE098" w:rsidR="00BD4F59" w:rsidRDefault="00A44FA0" w:rsidP="00E40C36">
      <w:pPr>
        <w:jc w:val="both"/>
        <w:rPr>
          <w:lang w:val="en-US"/>
        </w:rPr>
      </w:pPr>
      <w:r>
        <w:rPr>
          <w:lang w:val="en-US"/>
        </w:rPr>
        <w:lastRenderedPageBreak/>
        <w:t xml:space="preserve">It is important to note that not a single document in the </w:t>
      </w:r>
      <w:r w:rsidR="00A87B0B">
        <w:rPr>
          <w:lang w:val="en-US"/>
        </w:rPr>
        <w:t xml:space="preserve">entire </w:t>
      </w:r>
      <w:r>
        <w:rPr>
          <w:lang w:val="en-US"/>
        </w:rPr>
        <w:t>analysis passed typical readability standards</w:t>
      </w:r>
      <w:r w:rsidR="00A87B0B">
        <w:rPr>
          <w:lang w:val="en-US"/>
        </w:rPr>
        <w:t xml:space="preserve">.  From this perspective, all the RFPs reviewed could be improved. </w:t>
      </w:r>
    </w:p>
    <w:p w14:paraId="6B0613F7" w14:textId="6EB26AF1" w:rsidR="00BD4F59" w:rsidRDefault="00BD4F59" w:rsidP="00E40C36">
      <w:pPr>
        <w:pStyle w:val="ListParagraph"/>
        <w:numPr>
          <w:ilvl w:val="0"/>
          <w:numId w:val="36"/>
        </w:numPr>
        <w:jc w:val="both"/>
        <w:rPr>
          <w:lang w:val="en-US"/>
        </w:rPr>
      </w:pPr>
      <w:r>
        <w:rPr>
          <w:lang w:val="en-US"/>
        </w:rPr>
        <w:t>The average readability score across the Index was 32.9 – more than four grade levels higher than recommended for clear writing.</w:t>
      </w:r>
    </w:p>
    <w:p w14:paraId="68CAC9E8" w14:textId="1761F8FC" w:rsidR="00BD4F59" w:rsidRDefault="00BD4F59" w:rsidP="00E40C36">
      <w:pPr>
        <w:pStyle w:val="ListParagraph"/>
        <w:numPr>
          <w:ilvl w:val="0"/>
          <w:numId w:val="36"/>
        </w:numPr>
        <w:jc w:val="both"/>
        <w:rPr>
          <w:lang w:val="en-US"/>
        </w:rPr>
      </w:pPr>
      <w:r>
        <w:rPr>
          <w:lang w:val="en-US"/>
        </w:rPr>
        <w:t xml:space="preserve">Passive voice was present in 14% of sentences – more than 3x the recommended level for clear writing. </w:t>
      </w:r>
    </w:p>
    <w:p w14:paraId="249995B1" w14:textId="4D2BCBD4" w:rsidR="00BD4F59" w:rsidRDefault="00BD4F59" w:rsidP="00E40C36">
      <w:pPr>
        <w:pStyle w:val="ListParagraph"/>
        <w:numPr>
          <w:ilvl w:val="0"/>
          <w:numId w:val="36"/>
        </w:numPr>
        <w:jc w:val="both"/>
        <w:rPr>
          <w:lang w:val="en-US"/>
        </w:rPr>
      </w:pPr>
      <w:r>
        <w:rPr>
          <w:lang w:val="en-US"/>
        </w:rPr>
        <w:t>20% of sentences exceed</w:t>
      </w:r>
      <w:r w:rsidR="007C71AA">
        <w:rPr>
          <w:lang w:val="en-US"/>
        </w:rPr>
        <w:t>ed</w:t>
      </w:r>
      <w:r>
        <w:rPr>
          <w:lang w:val="en-US"/>
        </w:rPr>
        <w:t xml:space="preserve"> recommended levels for length </w:t>
      </w:r>
      <w:r w:rsidR="007C71AA">
        <w:rPr>
          <w:lang w:val="en-US"/>
        </w:rPr>
        <w:t>–</w:t>
      </w:r>
      <w:r>
        <w:rPr>
          <w:lang w:val="en-US"/>
        </w:rPr>
        <w:t xml:space="preserve"> </w:t>
      </w:r>
      <w:r w:rsidR="007C71AA">
        <w:rPr>
          <w:lang w:val="en-US"/>
        </w:rPr>
        <w:t>more than 4x recommended levels.</w:t>
      </w:r>
    </w:p>
    <w:p w14:paraId="6214A5DC" w14:textId="5BAEB5E7" w:rsidR="007C71AA" w:rsidRPr="00BD4F59" w:rsidRDefault="007C71AA" w:rsidP="00E40C36">
      <w:pPr>
        <w:pStyle w:val="ListParagraph"/>
        <w:numPr>
          <w:ilvl w:val="0"/>
          <w:numId w:val="36"/>
        </w:numPr>
        <w:jc w:val="both"/>
        <w:rPr>
          <w:lang w:val="en-US"/>
        </w:rPr>
      </w:pPr>
      <w:r>
        <w:rPr>
          <w:lang w:val="en-US"/>
        </w:rPr>
        <w:t xml:space="preserve">Average complexity score was 3.67 across the Index – suggesting opportunities to simplify word choice across the document classes. </w:t>
      </w:r>
    </w:p>
    <w:p w14:paraId="26D26B89" w14:textId="42B83202" w:rsidR="00A44FA0" w:rsidRDefault="00A87B0B" w:rsidP="00E40C36">
      <w:pPr>
        <w:jc w:val="both"/>
        <w:rPr>
          <w:lang w:val="en-US"/>
        </w:rPr>
      </w:pPr>
      <w:r>
        <w:rPr>
          <w:lang w:val="en-US"/>
        </w:rPr>
        <w:t>B</w:t>
      </w:r>
      <w:r w:rsidR="007C71AA">
        <w:rPr>
          <w:lang w:val="en-US"/>
        </w:rPr>
        <w:t xml:space="preserve">ut, some documents were of </w:t>
      </w:r>
      <w:r>
        <w:rPr>
          <w:lang w:val="en-US"/>
        </w:rPr>
        <w:t xml:space="preserve">poorer quality than others.  </w:t>
      </w:r>
    </w:p>
    <w:p w14:paraId="1EE5B581" w14:textId="46ED2FF5" w:rsidR="00A87B0B" w:rsidRDefault="003D14FB" w:rsidP="00E40C36">
      <w:pPr>
        <w:jc w:val="both"/>
        <w:rPr>
          <w:lang w:val="en-US"/>
        </w:rPr>
      </w:pPr>
      <w:r>
        <w:rPr>
          <w:lang w:val="en-US"/>
        </w:rPr>
        <w:t>For</w:t>
      </w:r>
      <w:r w:rsidR="00A87B0B">
        <w:rPr>
          <w:lang w:val="en-US"/>
        </w:rPr>
        <w:t xml:space="preserve"> quality, Section M documents had the worst scores in the Index. </w:t>
      </w:r>
      <w:r w:rsidR="00414E24">
        <w:rPr>
          <w:lang w:val="en-US"/>
        </w:rPr>
        <w:t xml:space="preserve">Readability scores average 31.4 across the document class. Passive voice levels were 14%, long sentences frequency was 21% and complexity was measured at 3.71.  Sentences in Section M averaged 15.4 words per sentence, a score shared by the SOW documents.   </w:t>
      </w:r>
    </w:p>
    <w:p w14:paraId="429FF6D8" w14:textId="3D9DCC95" w:rsidR="00BD4F59" w:rsidRPr="00A44FA0" w:rsidRDefault="00BD4F59" w:rsidP="00E40C36">
      <w:pPr>
        <w:jc w:val="both"/>
        <w:rPr>
          <w:lang w:val="en-US"/>
        </w:rPr>
      </w:pPr>
      <w:r>
        <w:rPr>
          <w:noProof/>
          <w:lang w:val="en-US" w:eastAsia="en-US"/>
        </w:rPr>
        <w:drawing>
          <wp:inline distT="0" distB="0" distL="0" distR="0" wp14:anchorId="69BE3F8D" wp14:editId="661C89E0">
            <wp:extent cx="5731510" cy="17367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736725"/>
                    </a:xfrm>
                    <a:prstGeom prst="rect">
                      <a:avLst/>
                    </a:prstGeom>
                  </pic:spPr>
                </pic:pic>
              </a:graphicData>
            </a:graphic>
          </wp:inline>
        </w:drawing>
      </w:r>
    </w:p>
    <w:p w14:paraId="76C8AEA1" w14:textId="00020352" w:rsidR="00414E24" w:rsidRDefault="00414E24" w:rsidP="00E40C36">
      <w:pPr>
        <w:jc w:val="both"/>
        <w:rPr>
          <w:lang w:val="en-US"/>
        </w:rPr>
      </w:pPr>
      <w:r>
        <w:rPr>
          <w:lang w:val="en-US"/>
        </w:rPr>
        <w:t xml:space="preserve">A strictly quantitative analysis can sometimes lack context. An example of the kind of content that produced such poor quality scores in the Section M class appears below: </w:t>
      </w:r>
    </w:p>
    <w:p w14:paraId="75B9FAA1" w14:textId="77777777" w:rsidR="00694CB4" w:rsidRDefault="00694CB4" w:rsidP="00E40C36">
      <w:pPr>
        <w:ind w:left="720"/>
        <w:jc w:val="both"/>
      </w:pPr>
      <w:r>
        <w:t>“O</w:t>
      </w:r>
      <w:r w:rsidRPr="00694CB4">
        <w:t>verall Technical Rating: Technical proposals will be assessed on how well the Offeror's proposal meets the solicitation requirements and the risks associated with the Offeror's approach. </w:t>
      </w:r>
    </w:p>
    <w:p w14:paraId="18F1DD4F" w14:textId="30B3D24D" w:rsidR="00694CB4" w:rsidRPr="00694CB4" w:rsidRDefault="00694CB4" w:rsidP="00E40C36">
      <w:pPr>
        <w:ind w:left="720"/>
        <w:jc w:val="both"/>
        <w:rPr>
          <w:lang w:val="en-US"/>
        </w:rPr>
      </w:pPr>
      <w:r w:rsidRPr="00694CB4">
        <w:t>Offerors will receive one overall technical rating for the non-cost proposal evaluation factors which takes into consideration every aspect of their technical proposal and weighs the strengths, weaknesses, significant weaknesses,</w:t>
      </w:r>
      <w:r>
        <w:t xml:space="preserve"> </w:t>
      </w:r>
      <w:r w:rsidRPr="00694CB4">
        <w:t>deficiencies, risks and their relative value to the Government</w:t>
      </w:r>
      <w:r>
        <w:t xml:space="preserve">.” </w:t>
      </w:r>
    </w:p>
    <w:p w14:paraId="53C1D34B" w14:textId="0E3F878C" w:rsidR="00A80E56" w:rsidRPr="00232497" w:rsidRDefault="00EA6D3B" w:rsidP="00E40C36">
      <w:pPr>
        <w:jc w:val="both"/>
        <w:rPr>
          <w:b/>
          <w:lang w:val="en-US"/>
        </w:rPr>
      </w:pPr>
      <w:r w:rsidRPr="00232497">
        <w:rPr>
          <w:b/>
          <w:lang w:val="en-US"/>
        </w:rPr>
        <w:t>Takeaways:</w:t>
      </w:r>
    </w:p>
    <w:p w14:paraId="4DD3D8AF" w14:textId="01A18572" w:rsidR="000D1CED" w:rsidRPr="00232497" w:rsidRDefault="00A80E56" w:rsidP="00E40C36">
      <w:pPr>
        <w:pStyle w:val="ListParagraph"/>
        <w:numPr>
          <w:ilvl w:val="1"/>
          <w:numId w:val="3"/>
        </w:numPr>
        <w:ind w:left="360"/>
        <w:jc w:val="both"/>
        <w:rPr>
          <w:lang w:val="en-US"/>
        </w:rPr>
      </w:pPr>
      <w:r w:rsidRPr="00232497">
        <w:rPr>
          <w:b/>
          <w:lang w:val="en-US"/>
        </w:rPr>
        <w:t xml:space="preserve">Wide </w:t>
      </w:r>
      <w:r w:rsidR="005B1F95" w:rsidRPr="00232497">
        <w:rPr>
          <w:b/>
          <w:lang w:val="en-US"/>
        </w:rPr>
        <w:t>v</w:t>
      </w:r>
      <w:r w:rsidR="00503D15" w:rsidRPr="00232497">
        <w:rPr>
          <w:b/>
          <w:lang w:val="en-US"/>
        </w:rPr>
        <w:t>ariability</w:t>
      </w:r>
      <w:r w:rsidR="00951D91" w:rsidRPr="00232497">
        <w:rPr>
          <w:b/>
          <w:lang w:val="en-US"/>
        </w:rPr>
        <w:t xml:space="preserve"> </w:t>
      </w:r>
      <w:r w:rsidR="00D71A2B">
        <w:rPr>
          <w:b/>
          <w:lang w:val="en-US"/>
        </w:rPr>
        <w:t xml:space="preserve">of quality </w:t>
      </w:r>
      <w:r w:rsidR="00951D91" w:rsidRPr="00232497">
        <w:rPr>
          <w:b/>
          <w:lang w:val="en-US"/>
        </w:rPr>
        <w:t xml:space="preserve">between </w:t>
      </w:r>
      <w:r w:rsidR="00694CB4">
        <w:rPr>
          <w:b/>
          <w:lang w:val="en-US"/>
        </w:rPr>
        <w:t>RFPs</w:t>
      </w:r>
    </w:p>
    <w:p w14:paraId="341908BA" w14:textId="156BD1D1" w:rsidR="00BC2CEA" w:rsidRPr="00232497" w:rsidRDefault="00DB75F8" w:rsidP="00E40C36">
      <w:pPr>
        <w:pStyle w:val="ListParagraph"/>
        <w:ind w:left="360"/>
        <w:jc w:val="both"/>
        <w:rPr>
          <w:lang w:val="en-US"/>
        </w:rPr>
      </w:pPr>
      <w:r w:rsidRPr="00DB75F8">
        <w:t>Variability between the best and lowest scoring RFP content is high.  Such a wide margin uggests that program requirements may influence complexity. Quality differences in documents produced by the same agency suggest teams have skill gaps.  Variability may also indicate timeline pressures and inter-agency dependencies.</w:t>
      </w:r>
    </w:p>
    <w:p w14:paraId="18C0BF08" w14:textId="6AB951FC" w:rsidR="000D1CED" w:rsidRPr="00232497" w:rsidRDefault="00780B4A" w:rsidP="00E40C36">
      <w:pPr>
        <w:pStyle w:val="ListParagraph"/>
        <w:numPr>
          <w:ilvl w:val="1"/>
          <w:numId w:val="3"/>
        </w:numPr>
        <w:ind w:left="360"/>
        <w:jc w:val="both"/>
        <w:rPr>
          <w:lang w:val="en-US"/>
        </w:rPr>
      </w:pPr>
      <w:r w:rsidRPr="00232497">
        <w:rPr>
          <w:b/>
          <w:lang w:val="en-US"/>
        </w:rPr>
        <w:t xml:space="preserve">Agencies can dramatically improve clarity by </w:t>
      </w:r>
      <w:r w:rsidR="00232497" w:rsidRPr="00232497">
        <w:rPr>
          <w:b/>
          <w:lang w:val="en-US"/>
        </w:rPr>
        <w:t>focusing</w:t>
      </w:r>
      <w:r w:rsidRPr="00232497">
        <w:rPr>
          <w:b/>
          <w:lang w:val="en-US"/>
        </w:rPr>
        <w:t xml:space="preserve"> on certain metrics</w:t>
      </w:r>
    </w:p>
    <w:p w14:paraId="2EFC14EC" w14:textId="1BB31050" w:rsidR="00D71A2B" w:rsidRPr="00232497" w:rsidRDefault="00F4777D" w:rsidP="00E40C36">
      <w:pPr>
        <w:pStyle w:val="ListParagraph"/>
        <w:ind w:left="360"/>
        <w:jc w:val="both"/>
        <w:rPr>
          <w:lang w:val="en-US"/>
        </w:rPr>
      </w:pPr>
      <w:r w:rsidRPr="00F4777D">
        <w:lastRenderedPageBreak/>
        <w:t xml:space="preserve">Agencies can improve the quality of their documents by reducing the complexity of writing.  Authors should replace long sentences with simpler, shorter alternatives.  Word choice should be examined, ideally by cross-referencing content with a plain language dictionary. Agencies should also consider bulleted lists more to communicate criteria based content. Sentences of this type were large contributors to the poor quality scores. </w:t>
      </w:r>
    </w:p>
    <w:p w14:paraId="17B161DC" w14:textId="47AD90F1" w:rsidR="00312F27" w:rsidRPr="00531196" w:rsidRDefault="00D71A2B" w:rsidP="00E40C36">
      <w:pPr>
        <w:pStyle w:val="ListParagraph"/>
        <w:numPr>
          <w:ilvl w:val="1"/>
          <w:numId w:val="3"/>
        </w:numPr>
        <w:ind w:left="360"/>
        <w:jc w:val="both"/>
        <w:rPr>
          <w:lang w:val="en-US"/>
        </w:rPr>
      </w:pPr>
      <w:r>
        <w:rPr>
          <w:b/>
          <w:lang w:val="en-US"/>
        </w:rPr>
        <w:t xml:space="preserve">Agencies are increasing their administrative </w:t>
      </w:r>
      <w:r w:rsidR="00A00136">
        <w:rPr>
          <w:b/>
          <w:lang w:val="en-US"/>
        </w:rPr>
        <w:t>burden</w:t>
      </w:r>
      <w:r>
        <w:rPr>
          <w:b/>
          <w:lang w:val="en-US"/>
        </w:rPr>
        <w:t xml:space="preserve"> by issuing RFPs of poor quality</w:t>
      </w:r>
    </w:p>
    <w:p w14:paraId="15934784" w14:textId="5F3741AC" w:rsidR="00287251" w:rsidRDefault="00F4777D" w:rsidP="00E40C36">
      <w:pPr>
        <w:pStyle w:val="ListParagraph"/>
        <w:ind w:left="360"/>
        <w:jc w:val="both"/>
        <w:rPr>
          <w:lang w:val="en-US"/>
        </w:rPr>
      </w:pPr>
      <w:r w:rsidRPr="00F4777D">
        <w:t xml:space="preserve">Many people assume bidders feel the greatest burden from poorly crafted RFP documentation. But, agencies are creating higher costs for themselves by not monitoring quality more closely.  Unreadable RFPs create lengthy question/answer response cycles for agency administrators.  Multiple amendments need to be added to the RFP for clarification. And in some cases, an entire RFP may need to be reissued due to the confusion.  </w:t>
      </w:r>
      <w:r w:rsidR="00A80E56" w:rsidRPr="00232497">
        <w:rPr>
          <w:lang w:val="en-US"/>
        </w:rPr>
        <w:t xml:space="preserve"> </w:t>
      </w:r>
    </w:p>
    <w:p w14:paraId="5B7221E5" w14:textId="77777777" w:rsidR="00531196" w:rsidRPr="00232497" w:rsidRDefault="00531196" w:rsidP="00E40C36">
      <w:pPr>
        <w:pStyle w:val="ListParagraph"/>
        <w:numPr>
          <w:ilvl w:val="1"/>
          <w:numId w:val="3"/>
        </w:numPr>
        <w:ind w:left="360"/>
        <w:jc w:val="both"/>
        <w:rPr>
          <w:lang w:val="en-US"/>
        </w:rPr>
      </w:pPr>
      <w:r>
        <w:rPr>
          <w:b/>
          <w:lang w:val="en-US"/>
        </w:rPr>
        <w:t>Agencies are increasing their operating costs by issuing RFPs of poor quality</w:t>
      </w:r>
    </w:p>
    <w:p w14:paraId="26535DC1" w14:textId="77777777" w:rsidR="002A6257" w:rsidRPr="00F14CEB" w:rsidRDefault="00F4777D" w:rsidP="00E40C36">
      <w:pPr>
        <w:pStyle w:val="ListParagraph"/>
        <w:numPr>
          <w:ilvl w:val="0"/>
          <w:numId w:val="38"/>
        </w:numPr>
        <w:jc w:val="both"/>
        <w:rPr>
          <w:lang w:val="en-US"/>
        </w:rPr>
      </w:pPr>
      <w:r w:rsidRPr="002A6257">
        <w:rPr>
          <w:bCs/>
        </w:rPr>
        <w:t>Proposal development costs are factors in bid pricing. So, agencies with unclear RFPs force the entire field of contractors into higher bids.</w:t>
      </w:r>
    </w:p>
    <w:p w14:paraId="33D70537" w14:textId="3FD93743" w:rsidR="002A6257" w:rsidRPr="002A6257" w:rsidRDefault="002A6257" w:rsidP="00E40C36">
      <w:pPr>
        <w:pStyle w:val="ListParagraph"/>
        <w:numPr>
          <w:ilvl w:val="0"/>
          <w:numId w:val="38"/>
        </w:numPr>
        <w:jc w:val="both"/>
        <w:rPr>
          <w:lang w:val="en-US"/>
        </w:rPr>
      </w:pPr>
      <w:r w:rsidRPr="002A6257">
        <w:rPr>
          <w:lang w:val="en-US"/>
        </w:rPr>
        <w:t>Agencies miss out on quality contractors due to the federal bidding process.  The large overhead, risk and complexity involved create barriers-to-entry for many otherwise qualified contractors.</w:t>
      </w:r>
      <w:r>
        <w:rPr>
          <w:lang w:val="en-US"/>
        </w:rPr>
        <w:t xml:space="preserve"> </w:t>
      </w:r>
      <w:r w:rsidRPr="002A6257">
        <w:rPr>
          <w:lang w:val="en-US"/>
        </w:rPr>
        <w:t xml:space="preserve">Unclear RFPs may deter qualified contractors with more efficient solutions from bidding. </w:t>
      </w:r>
    </w:p>
    <w:p w14:paraId="5AEFCC0C" w14:textId="77777777" w:rsidR="002A6257" w:rsidRPr="002A6257" w:rsidRDefault="002A6257" w:rsidP="00E40C36">
      <w:pPr>
        <w:pStyle w:val="ListParagraph"/>
        <w:numPr>
          <w:ilvl w:val="0"/>
          <w:numId w:val="38"/>
        </w:numPr>
        <w:jc w:val="both"/>
        <w:rPr>
          <w:lang w:val="en-US"/>
        </w:rPr>
      </w:pPr>
      <w:r w:rsidRPr="002A6257">
        <w:rPr>
          <w:lang w:val="en-US"/>
        </w:rPr>
        <w:t>Agencies pay more for inferior services when the best contractors are disqualified for not following poorly worded instructions.</w:t>
      </w:r>
    </w:p>
    <w:p w14:paraId="555E89D7" w14:textId="4E25AB8E" w:rsidR="002A6257" w:rsidRPr="002A6257" w:rsidRDefault="002A6257" w:rsidP="00E40C36">
      <w:pPr>
        <w:pStyle w:val="ListParagraph"/>
        <w:numPr>
          <w:ilvl w:val="0"/>
          <w:numId w:val="38"/>
        </w:numPr>
        <w:jc w:val="both"/>
        <w:rPr>
          <w:lang w:val="en-US"/>
        </w:rPr>
      </w:pPr>
      <w:r w:rsidRPr="002A6257">
        <w:rPr>
          <w:lang w:val="en-US"/>
        </w:rPr>
        <w:t xml:space="preserve">Because of confusion in the bidding process, agencies frequently need to delay timelines.  Altered timelines can result in higher charges from incumbents.  And additional fees may be due to other firms already contracted and working on a project.  </w:t>
      </w:r>
    </w:p>
    <w:p w14:paraId="61569398" w14:textId="77777777" w:rsidR="002A6257" w:rsidRPr="00932867" w:rsidRDefault="002A6257" w:rsidP="00E40C36">
      <w:pPr>
        <w:pStyle w:val="ListParagraph"/>
        <w:ind w:left="1080"/>
        <w:jc w:val="both"/>
        <w:rPr>
          <w:lang w:val="en-US"/>
        </w:rPr>
      </w:pPr>
    </w:p>
    <w:p w14:paraId="6F3F245A" w14:textId="23D4FCB8" w:rsidR="00FF63A3" w:rsidRPr="00232497" w:rsidRDefault="004929FC" w:rsidP="00E40C36">
      <w:pPr>
        <w:pStyle w:val="Heading1"/>
        <w:jc w:val="both"/>
        <w:rPr>
          <w:lang w:val="en-US"/>
        </w:rPr>
      </w:pPr>
      <w:bookmarkStart w:id="4" w:name="_Toc433041650"/>
      <w:bookmarkStart w:id="5" w:name="_Toc305414664"/>
      <w:bookmarkEnd w:id="3"/>
      <w:r w:rsidRPr="00232497">
        <w:rPr>
          <w:lang w:val="en-US"/>
        </w:rPr>
        <w:t>Detailed Results Table</w:t>
      </w:r>
      <w:bookmarkEnd w:id="4"/>
      <w:r w:rsidR="00BE4044" w:rsidRPr="00232497">
        <w:rPr>
          <w:lang w:val="en-US"/>
        </w:rPr>
        <w:t>s</w:t>
      </w:r>
    </w:p>
    <w:p w14:paraId="6462838F" w14:textId="3998013D" w:rsidR="00342656" w:rsidRPr="00232497" w:rsidRDefault="00171DE2" w:rsidP="00E40C36">
      <w:pPr>
        <w:jc w:val="both"/>
        <w:rPr>
          <w:lang w:val="en-US"/>
        </w:rPr>
      </w:pPr>
      <w:r w:rsidRPr="00232497">
        <w:rPr>
          <w:lang w:val="en-US"/>
        </w:rPr>
        <w:t>We show t</w:t>
      </w:r>
      <w:r w:rsidR="00342656" w:rsidRPr="00232497">
        <w:rPr>
          <w:lang w:val="en-US"/>
        </w:rPr>
        <w:t xml:space="preserve">he </w:t>
      </w:r>
      <w:r w:rsidR="00760BAF" w:rsidRPr="00232497">
        <w:rPr>
          <w:lang w:val="en-US"/>
        </w:rPr>
        <w:t xml:space="preserve">full </w:t>
      </w:r>
      <w:r w:rsidR="00342656" w:rsidRPr="00232497">
        <w:rPr>
          <w:lang w:val="en-US"/>
        </w:rPr>
        <w:t>detailed table</w:t>
      </w:r>
      <w:r w:rsidR="00BE4044" w:rsidRPr="00232497">
        <w:rPr>
          <w:lang w:val="en-US"/>
        </w:rPr>
        <w:t>s</w:t>
      </w:r>
      <w:r w:rsidR="00342656" w:rsidRPr="00232497">
        <w:rPr>
          <w:lang w:val="en-US"/>
        </w:rPr>
        <w:t xml:space="preserve"> below.</w:t>
      </w:r>
    </w:p>
    <w:p w14:paraId="58D95ECB" w14:textId="1F2B9792" w:rsidR="00171DE2" w:rsidRDefault="00F26204" w:rsidP="00E40C36">
      <w:pPr>
        <w:jc w:val="both"/>
        <w:rPr>
          <w:lang w:val="en-US"/>
        </w:rPr>
      </w:pPr>
      <w:r w:rsidRPr="00232497">
        <w:rPr>
          <w:lang w:val="en-US"/>
        </w:rPr>
        <w:t>We c</w:t>
      </w:r>
      <w:r w:rsidR="00171DE2" w:rsidRPr="00232497">
        <w:rPr>
          <w:lang w:val="en-US"/>
        </w:rPr>
        <w:t>olor-code</w:t>
      </w:r>
      <w:r w:rsidRPr="00232497">
        <w:rPr>
          <w:lang w:val="en-US"/>
        </w:rPr>
        <w:t xml:space="preserve">, </w:t>
      </w:r>
      <w:r w:rsidR="00171DE2" w:rsidRPr="00232497">
        <w:rPr>
          <w:lang w:val="en-US"/>
        </w:rPr>
        <w:t>green to red</w:t>
      </w:r>
      <w:r w:rsidRPr="00232497">
        <w:rPr>
          <w:lang w:val="en-US"/>
        </w:rPr>
        <w:t>, each score in the Index</w:t>
      </w:r>
      <w:r w:rsidR="00171DE2" w:rsidRPr="00232497">
        <w:rPr>
          <w:lang w:val="en-US"/>
        </w:rPr>
        <w:t>. Green indicates best, red indicates worst</w:t>
      </w:r>
      <w:r w:rsidR="00D00330" w:rsidRPr="00232497">
        <w:rPr>
          <w:lang w:val="en-US"/>
        </w:rPr>
        <w:t xml:space="preserve">. </w:t>
      </w:r>
      <w:r w:rsidR="00171DE2" w:rsidRPr="00232497">
        <w:rPr>
          <w:lang w:val="en-US"/>
        </w:rPr>
        <w:t xml:space="preserve">Color-coding helps us to understand sites where one or two specific scores may be dragging down the overall ranking. Flagging specific areas </w:t>
      </w:r>
      <w:r w:rsidR="005B1F95" w:rsidRPr="00232497">
        <w:rPr>
          <w:lang w:val="en-US"/>
        </w:rPr>
        <w:t>(</w:t>
      </w:r>
      <w:r w:rsidR="00171DE2" w:rsidRPr="00232497">
        <w:rPr>
          <w:lang w:val="en-US"/>
        </w:rPr>
        <w:t>for instance</w:t>
      </w:r>
      <w:r w:rsidR="005B1F95" w:rsidRPr="00232497">
        <w:rPr>
          <w:lang w:val="en-US"/>
        </w:rPr>
        <w:t>,</w:t>
      </w:r>
      <w:r w:rsidR="00171DE2" w:rsidRPr="00232497">
        <w:rPr>
          <w:lang w:val="en-US"/>
        </w:rPr>
        <w:t xml:space="preserve"> passive language</w:t>
      </w:r>
      <w:r w:rsidR="005B1F95" w:rsidRPr="00232497">
        <w:rPr>
          <w:lang w:val="en-US"/>
        </w:rPr>
        <w:t>)</w:t>
      </w:r>
      <w:r w:rsidR="00171DE2" w:rsidRPr="00232497">
        <w:rPr>
          <w:lang w:val="en-US"/>
        </w:rPr>
        <w:t xml:space="preserve"> pinpoints areas for improvement.</w:t>
      </w:r>
    </w:p>
    <w:p w14:paraId="4A5162AB" w14:textId="77777777" w:rsidR="00F14CEB" w:rsidRPr="00232497" w:rsidRDefault="00F14CEB" w:rsidP="00E40C36">
      <w:pPr>
        <w:jc w:val="both"/>
        <w:rPr>
          <w:lang w:val="en-US"/>
        </w:rPr>
      </w:pPr>
    </w:p>
    <w:p w14:paraId="40DF53F5" w14:textId="21027A47" w:rsidR="0082111C" w:rsidRPr="00232497" w:rsidRDefault="00757BA9" w:rsidP="00E40C36">
      <w:pPr>
        <w:jc w:val="both"/>
        <w:rPr>
          <w:lang w:val="en-US"/>
        </w:rPr>
      </w:pPr>
      <w:r>
        <w:rPr>
          <w:noProof/>
          <w:lang w:val="en-US" w:eastAsia="en-US"/>
        </w:rPr>
        <w:lastRenderedPageBreak/>
        <w:drawing>
          <wp:inline distT="0" distB="0" distL="0" distR="0" wp14:anchorId="7719CB48" wp14:editId="33C034B4">
            <wp:extent cx="5731510" cy="268478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684780"/>
                    </a:xfrm>
                    <a:prstGeom prst="rect">
                      <a:avLst/>
                    </a:prstGeom>
                  </pic:spPr>
                </pic:pic>
              </a:graphicData>
            </a:graphic>
          </wp:inline>
        </w:drawing>
      </w:r>
    </w:p>
    <w:p w14:paraId="1E55EF39" w14:textId="77777777" w:rsidR="00D00330" w:rsidRDefault="00D00330" w:rsidP="00E40C36">
      <w:pPr>
        <w:jc w:val="both"/>
        <w:rPr>
          <w:lang w:val="en-US"/>
        </w:rPr>
      </w:pPr>
    </w:p>
    <w:p w14:paraId="40C3575D" w14:textId="77777777" w:rsidR="00F14CEB" w:rsidRDefault="00F14CEB" w:rsidP="00E40C36">
      <w:pPr>
        <w:jc w:val="both"/>
        <w:rPr>
          <w:lang w:val="en-US"/>
        </w:rPr>
      </w:pPr>
    </w:p>
    <w:p w14:paraId="20FB53D8" w14:textId="77777777" w:rsidR="00F14CEB" w:rsidRPr="00232497" w:rsidRDefault="00F14CEB" w:rsidP="00E40C36">
      <w:pPr>
        <w:jc w:val="both"/>
        <w:rPr>
          <w:lang w:val="en-US"/>
        </w:rPr>
      </w:pPr>
    </w:p>
    <w:p w14:paraId="13EB8E1E" w14:textId="77777777" w:rsidR="00175F71" w:rsidRPr="00232497" w:rsidRDefault="00175F71" w:rsidP="00E40C36">
      <w:pPr>
        <w:pStyle w:val="Heading1"/>
        <w:jc w:val="both"/>
        <w:rPr>
          <w:lang w:val="en-US"/>
        </w:rPr>
      </w:pPr>
      <w:bookmarkStart w:id="6" w:name="_Toc433041651"/>
      <w:r w:rsidRPr="00232497">
        <w:rPr>
          <w:lang w:val="en-US"/>
        </w:rPr>
        <w:t>Methodology</w:t>
      </w:r>
      <w:r w:rsidR="001C36EB" w:rsidRPr="00232497">
        <w:rPr>
          <w:lang w:val="en-US"/>
        </w:rPr>
        <w:t xml:space="preserve"> – what are the metrics?</w:t>
      </w:r>
      <w:bookmarkEnd w:id="6"/>
    </w:p>
    <w:bookmarkEnd w:id="5"/>
    <w:p w14:paraId="4EB7D9FB" w14:textId="6453E083" w:rsidR="00BA794A" w:rsidRDefault="00BA794A" w:rsidP="00E40C36">
      <w:pPr>
        <w:pStyle w:val="ListParagraph"/>
        <w:numPr>
          <w:ilvl w:val="0"/>
          <w:numId w:val="3"/>
        </w:numPr>
        <w:jc w:val="both"/>
        <w:rPr>
          <w:szCs w:val="18"/>
          <w:lang w:val="en-US"/>
        </w:rPr>
      </w:pPr>
      <w:r w:rsidRPr="00232497">
        <w:rPr>
          <w:szCs w:val="18"/>
          <w:lang w:val="en-US"/>
        </w:rPr>
        <w:t>We analy</w:t>
      </w:r>
      <w:r w:rsidR="00F6008E" w:rsidRPr="00232497">
        <w:rPr>
          <w:szCs w:val="18"/>
          <w:lang w:val="en-US"/>
        </w:rPr>
        <w:t>z</w:t>
      </w:r>
      <w:r w:rsidR="00757BA9">
        <w:rPr>
          <w:szCs w:val="18"/>
          <w:lang w:val="en-US"/>
        </w:rPr>
        <w:t>ed the RFP documents in March</w:t>
      </w:r>
      <w:r w:rsidRPr="00232497">
        <w:rPr>
          <w:szCs w:val="18"/>
          <w:lang w:val="en-US"/>
        </w:rPr>
        <w:t>, 201</w:t>
      </w:r>
      <w:r w:rsidR="00F6008E" w:rsidRPr="00232497">
        <w:rPr>
          <w:szCs w:val="18"/>
          <w:lang w:val="en-US"/>
        </w:rPr>
        <w:t>6</w:t>
      </w:r>
      <w:r w:rsidRPr="00232497">
        <w:rPr>
          <w:szCs w:val="18"/>
          <w:lang w:val="en-US"/>
        </w:rPr>
        <w:t>.</w:t>
      </w:r>
    </w:p>
    <w:p w14:paraId="3CD9D6B6" w14:textId="28FE362F" w:rsidR="00757BA9" w:rsidRPr="00232497" w:rsidRDefault="00757BA9" w:rsidP="00E40C36">
      <w:pPr>
        <w:pStyle w:val="ListParagraph"/>
        <w:numPr>
          <w:ilvl w:val="0"/>
          <w:numId w:val="3"/>
        </w:numPr>
        <w:jc w:val="both"/>
        <w:rPr>
          <w:szCs w:val="18"/>
          <w:lang w:val="en-US"/>
        </w:rPr>
      </w:pPr>
      <w:r>
        <w:rPr>
          <w:szCs w:val="18"/>
          <w:lang w:val="en-US"/>
        </w:rPr>
        <w:t>RFPs were randomly selected from public lists of the largest contract</w:t>
      </w:r>
      <w:r w:rsidR="00932867">
        <w:rPr>
          <w:szCs w:val="18"/>
          <w:lang w:val="en-US"/>
        </w:rPr>
        <w:t>s issued by the U.S. Government in 2015</w:t>
      </w:r>
    </w:p>
    <w:p w14:paraId="6D52F48D" w14:textId="500076C9" w:rsidR="00127E3C" w:rsidRPr="00757BA9" w:rsidRDefault="001C36EB" w:rsidP="00E40C36">
      <w:pPr>
        <w:pStyle w:val="ListParagraph"/>
        <w:numPr>
          <w:ilvl w:val="0"/>
          <w:numId w:val="3"/>
        </w:numPr>
        <w:jc w:val="both"/>
        <w:rPr>
          <w:bCs/>
          <w:lang w:val="en-US"/>
        </w:rPr>
      </w:pPr>
      <w:r w:rsidRPr="00232497">
        <w:rPr>
          <w:bCs/>
          <w:lang w:val="en-US"/>
        </w:rPr>
        <w:t>We scan</w:t>
      </w:r>
      <w:r w:rsidR="00BA794A" w:rsidRPr="00232497">
        <w:rPr>
          <w:bCs/>
          <w:lang w:val="en-US"/>
        </w:rPr>
        <w:t>ned</w:t>
      </w:r>
      <w:r w:rsidRPr="00232497">
        <w:rPr>
          <w:bCs/>
          <w:lang w:val="en-US"/>
        </w:rPr>
        <w:t xml:space="preserve"> </w:t>
      </w:r>
      <w:r w:rsidR="00757BA9">
        <w:rPr>
          <w:bCs/>
          <w:lang w:val="en-US"/>
        </w:rPr>
        <w:t>more than 300,000 words</w:t>
      </w:r>
      <w:r w:rsidRPr="00232497">
        <w:rPr>
          <w:bCs/>
          <w:lang w:val="en-US"/>
        </w:rPr>
        <w:t xml:space="preserve"> of content using</w:t>
      </w:r>
      <w:r w:rsidR="00BA794A" w:rsidRPr="00232497">
        <w:rPr>
          <w:bCs/>
          <w:lang w:val="en-US"/>
        </w:rPr>
        <w:t xml:space="preserve"> automated </w:t>
      </w:r>
      <w:r w:rsidR="00127E3C" w:rsidRPr="00232497">
        <w:rPr>
          <w:bCs/>
          <w:lang w:val="en-US"/>
        </w:rPr>
        <w:t>crawling techniques.</w:t>
      </w:r>
      <w:r w:rsidR="005D39DC" w:rsidRPr="00232497">
        <w:rPr>
          <w:bCs/>
          <w:lang w:val="en-US"/>
        </w:rPr>
        <w:t xml:space="preserve"> </w:t>
      </w:r>
    </w:p>
    <w:p w14:paraId="3BC940C4" w14:textId="77777777" w:rsidR="00FF63A3" w:rsidRPr="00232497" w:rsidRDefault="001C36EB" w:rsidP="00E40C36">
      <w:pPr>
        <w:jc w:val="both"/>
        <w:rPr>
          <w:bCs/>
          <w:lang w:val="en-US"/>
        </w:rPr>
      </w:pPr>
      <w:r w:rsidRPr="00232497">
        <w:rPr>
          <w:bCs/>
          <w:lang w:val="en-US"/>
        </w:rPr>
        <w:t>We calculate</w:t>
      </w:r>
      <w:r w:rsidR="005B1F95" w:rsidRPr="00232497">
        <w:rPr>
          <w:bCs/>
          <w:lang w:val="en-US"/>
        </w:rPr>
        <w:t>d</w:t>
      </w:r>
      <w:r w:rsidRPr="00232497">
        <w:rPr>
          <w:bCs/>
          <w:lang w:val="en-US"/>
        </w:rPr>
        <w:t xml:space="preserve"> t</w:t>
      </w:r>
      <w:r w:rsidR="0097727D" w:rsidRPr="00232497">
        <w:rPr>
          <w:bCs/>
          <w:lang w:val="en-US"/>
        </w:rPr>
        <w:t xml:space="preserve">he </w:t>
      </w:r>
      <w:r w:rsidR="005B1F95" w:rsidRPr="00232497">
        <w:rPr>
          <w:bCs/>
          <w:lang w:val="en-US"/>
        </w:rPr>
        <w:t xml:space="preserve">index </w:t>
      </w:r>
      <w:r w:rsidR="00127E3C" w:rsidRPr="00232497">
        <w:rPr>
          <w:bCs/>
          <w:lang w:val="en-US"/>
        </w:rPr>
        <w:t>based on 4</w:t>
      </w:r>
      <w:r w:rsidR="0097727D" w:rsidRPr="00232497">
        <w:rPr>
          <w:bCs/>
          <w:lang w:val="en-US"/>
        </w:rPr>
        <w:t xml:space="preserve"> me</w:t>
      </w:r>
      <w:r w:rsidRPr="00232497">
        <w:rPr>
          <w:bCs/>
          <w:lang w:val="en-US"/>
        </w:rPr>
        <w:t>trics</w:t>
      </w:r>
      <w:r w:rsidR="0097727D" w:rsidRPr="00232497">
        <w:rPr>
          <w:bCs/>
          <w:lang w:val="en-US"/>
        </w:rPr>
        <w:t>.</w:t>
      </w:r>
      <w:r w:rsidRPr="00232497">
        <w:rPr>
          <w:bCs/>
          <w:lang w:val="en-US"/>
        </w:rPr>
        <w:t xml:space="preserve"> Each </w:t>
      </w:r>
      <w:r w:rsidR="00127E3C" w:rsidRPr="00232497">
        <w:rPr>
          <w:bCs/>
          <w:lang w:val="en-US"/>
        </w:rPr>
        <w:t xml:space="preserve">metric </w:t>
      </w:r>
      <w:r w:rsidRPr="00232497">
        <w:rPr>
          <w:bCs/>
          <w:lang w:val="en-US"/>
        </w:rPr>
        <w:t>contributes equally to the final score. The metrics are:</w:t>
      </w:r>
    </w:p>
    <w:tbl>
      <w:tblPr>
        <w:tblW w:w="9150" w:type="dxa"/>
        <w:tblBorders>
          <w:insideH w:val="single" w:sz="4" w:space="0" w:color="auto"/>
        </w:tblBorders>
        <w:tblLayout w:type="fixed"/>
        <w:tblCellMar>
          <w:top w:w="113" w:type="dxa"/>
          <w:bottom w:w="113" w:type="dxa"/>
        </w:tblCellMar>
        <w:tblLook w:val="04A0" w:firstRow="1" w:lastRow="0" w:firstColumn="1" w:lastColumn="0" w:noHBand="0" w:noVBand="1"/>
      </w:tblPr>
      <w:tblGrid>
        <w:gridCol w:w="1101"/>
        <w:gridCol w:w="4961"/>
        <w:gridCol w:w="3088"/>
      </w:tblGrid>
      <w:tr w:rsidR="001C36EB" w:rsidRPr="00232497" w14:paraId="341F222E" w14:textId="77777777" w:rsidTr="006C2052">
        <w:tc>
          <w:tcPr>
            <w:tcW w:w="1101" w:type="dxa"/>
            <w:tcBorders>
              <w:bottom w:val="single" w:sz="4" w:space="0" w:color="auto"/>
            </w:tcBorders>
            <w:shd w:val="clear" w:color="auto" w:fill="4F81BD" w:themeFill="accent1"/>
          </w:tcPr>
          <w:p w14:paraId="32C667CF" w14:textId="77777777" w:rsidR="001C36EB" w:rsidRPr="00232497" w:rsidRDefault="001C36EB" w:rsidP="00E40C36">
            <w:pPr>
              <w:jc w:val="both"/>
              <w:rPr>
                <w:b/>
                <w:color w:val="FFFFFF" w:themeColor="background1"/>
                <w:sz w:val="28"/>
                <w:lang w:val="en-US"/>
              </w:rPr>
            </w:pPr>
            <w:r w:rsidRPr="00232497">
              <w:rPr>
                <w:b/>
                <w:color w:val="FFFFFF" w:themeColor="background1"/>
                <w:sz w:val="28"/>
                <w:lang w:val="en-US"/>
              </w:rPr>
              <w:t>Metric</w:t>
            </w:r>
          </w:p>
        </w:tc>
        <w:tc>
          <w:tcPr>
            <w:tcW w:w="4961" w:type="dxa"/>
            <w:tcBorders>
              <w:bottom w:val="single" w:sz="4" w:space="0" w:color="auto"/>
            </w:tcBorders>
            <w:shd w:val="clear" w:color="auto" w:fill="4F81BD" w:themeFill="accent1"/>
          </w:tcPr>
          <w:p w14:paraId="00894A6B" w14:textId="77777777" w:rsidR="001C36EB" w:rsidRPr="00232497" w:rsidRDefault="001C36EB" w:rsidP="00E40C36">
            <w:pPr>
              <w:jc w:val="both"/>
              <w:rPr>
                <w:b/>
                <w:color w:val="FFFFFF" w:themeColor="background1"/>
                <w:sz w:val="28"/>
                <w:lang w:val="en-US"/>
              </w:rPr>
            </w:pPr>
          </w:p>
        </w:tc>
        <w:tc>
          <w:tcPr>
            <w:tcW w:w="3088" w:type="dxa"/>
            <w:tcBorders>
              <w:bottom w:val="single" w:sz="4" w:space="0" w:color="auto"/>
            </w:tcBorders>
            <w:shd w:val="clear" w:color="auto" w:fill="4F81BD" w:themeFill="accent1"/>
          </w:tcPr>
          <w:p w14:paraId="2DF892A9" w14:textId="77777777" w:rsidR="001C36EB" w:rsidRPr="00232497" w:rsidRDefault="001C36EB" w:rsidP="00E40C36">
            <w:pPr>
              <w:jc w:val="both"/>
              <w:rPr>
                <w:b/>
                <w:color w:val="FFFFFF" w:themeColor="background1"/>
                <w:sz w:val="28"/>
                <w:lang w:val="en-US"/>
              </w:rPr>
            </w:pPr>
            <w:r w:rsidRPr="00232497">
              <w:rPr>
                <w:b/>
                <w:color w:val="FFFFFF" w:themeColor="background1"/>
                <w:sz w:val="28"/>
                <w:lang w:val="en-US"/>
              </w:rPr>
              <w:t>Formula</w:t>
            </w:r>
          </w:p>
        </w:tc>
      </w:tr>
      <w:tr w:rsidR="001C36EB" w:rsidRPr="00232497" w14:paraId="265137DB" w14:textId="77777777" w:rsidTr="006C2052">
        <w:tc>
          <w:tcPr>
            <w:tcW w:w="9150" w:type="dxa"/>
            <w:gridSpan w:val="3"/>
            <w:tcBorders>
              <w:top w:val="single" w:sz="4" w:space="0" w:color="auto"/>
              <w:bottom w:val="nil"/>
            </w:tcBorders>
          </w:tcPr>
          <w:p w14:paraId="296F1A50" w14:textId="77777777" w:rsidR="001C36EB" w:rsidRPr="00232497" w:rsidRDefault="001C36EB" w:rsidP="00E40C36">
            <w:pPr>
              <w:jc w:val="both"/>
              <w:rPr>
                <w:b/>
                <w:lang w:val="en-US"/>
              </w:rPr>
            </w:pPr>
            <w:r w:rsidRPr="00232497">
              <w:rPr>
                <w:b/>
                <w:lang w:val="en-US"/>
              </w:rPr>
              <w:t>1. Readability</w:t>
            </w:r>
          </w:p>
        </w:tc>
      </w:tr>
      <w:tr w:rsidR="001C36EB" w:rsidRPr="00232497" w14:paraId="65491194" w14:textId="77777777" w:rsidTr="006C2052">
        <w:tc>
          <w:tcPr>
            <w:tcW w:w="1101" w:type="dxa"/>
            <w:tcBorders>
              <w:top w:val="nil"/>
              <w:bottom w:val="single" w:sz="4" w:space="0" w:color="auto"/>
            </w:tcBorders>
          </w:tcPr>
          <w:p w14:paraId="14D8A504" w14:textId="77777777" w:rsidR="001C36EB" w:rsidRPr="00232497" w:rsidRDefault="001C36EB" w:rsidP="00E40C36">
            <w:pPr>
              <w:jc w:val="both"/>
              <w:rPr>
                <w:lang w:val="en-US"/>
              </w:rPr>
            </w:pPr>
          </w:p>
        </w:tc>
        <w:tc>
          <w:tcPr>
            <w:tcW w:w="4961" w:type="dxa"/>
            <w:tcBorders>
              <w:top w:val="nil"/>
              <w:bottom w:val="single" w:sz="4" w:space="0" w:color="auto"/>
            </w:tcBorders>
          </w:tcPr>
          <w:p w14:paraId="563F3B1E" w14:textId="77777777" w:rsidR="001C36EB" w:rsidRPr="00232497" w:rsidRDefault="001C36EB" w:rsidP="00E40C36">
            <w:pPr>
              <w:jc w:val="both"/>
              <w:rPr>
                <w:lang w:val="en-US"/>
              </w:rPr>
            </w:pPr>
            <w:r w:rsidRPr="00232497">
              <w:rPr>
                <w:lang w:val="en-US"/>
              </w:rPr>
              <w:t xml:space="preserve">Readability ranges from 1 to 100. 100 is the top mark. If communicating with citizens, aim for at least 50.  </w:t>
            </w:r>
          </w:p>
          <w:p w14:paraId="52CBD9FB" w14:textId="2B4A360B" w:rsidR="001C36EB" w:rsidRPr="00232497" w:rsidRDefault="001C36EB" w:rsidP="00E40C36">
            <w:pPr>
              <w:jc w:val="both"/>
              <w:rPr>
                <w:lang w:val="en-US"/>
              </w:rPr>
            </w:pPr>
            <w:r w:rsidRPr="00232497">
              <w:rPr>
                <w:lang w:val="en-US"/>
              </w:rPr>
              <w:t xml:space="preserve">This is based on the </w:t>
            </w:r>
            <w:hyperlink r:id="rId25" w:history="1">
              <w:r w:rsidRPr="00232497">
                <w:rPr>
                  <w:rStyle w:val="Hyperlink"/>
                  <w:lang w:val="en-US"/>
                </w:rPr>
                <w:t>Flesch Reading Ease</w:t>
              </w:r>
            </w:hyperlink>
            <w:r w:rsidRPr="00232497">
              <w:rPr>
                <w:lang w:val="en-US"/>
              </w:rPr>
              <w:t xml:space="preserve"> index.</w:t>
            </w:r>
          </w:p>
        </w:tc>
        <w:tc>
          <w:tcPr>
            <w:tcW w:w="3088" w:type="dxa"/>
            <w:tcBorders>
              <w:top w:val="nil"/>
              <w:bottom w:val="single" w:sz="4" w:space="0" w:color="auto"/>
            </w:tcBorders>
          </w:tcPr>
          <w:p w14:paraId="71765FE0" w14:textId="77777777" w:rsidR="001C36EB" w:rsidRPr="00232497" w:rsidRDefault="001C36EB" w:rsidP="00E40C36">
            <w:pPr>
              <w:jc w:val="both"/>
              <w:rPr>
                <w:lang w:val="en-US"/>
              </w:rPr>
            </w:pPr>
            <w:r w:rsidRPr="00232497">
              <w:rPr>
                <w:lang w:val="en-US"/>
              </w:rPr>
              <w:t xml:space="preserve"> (206.835 – (1.015 x Average Sentence Length) – (84.6 x Average Syllables per Word))</w:t>
            </w:r>
          </w:p>
        </w:tc>
      </w:tr>
      <w:tr w:rsidR="001C36EB" w:rsidRPr="00232497" w14:paraId="53D54D52" w14:textId="77777777" w:rsidTr="006C2052">
        <w:tc>
          <w:tcPr>
            <w:tcW w:w="9150" w:type="dxa"/>
            <w:gridSpan w:val="3"/>
            <w:tcBorders>
              <w:top w:val="single" w:sz="4" w:space="0" w:color="auto"/>
              <w:bottom w:val="nil"/>
            </w:tcBorders>
          </w:tcPr>
          <w:p w14:paraId="3F3448B0" w14:textId="77777777" w:rsidR="001C36EB" w:rsidRPr="00232497" w:rsidRDefault="00CA4607" w:rsidP="00E40C36">
            <w:pPr>
              <w:jc w:val="both"/>
              <w:rPr>
                <w:b/>
                <w:lang w:val="en-US"/>
              </w:rPr>
            </w:pPr>
            <w:r w:rsidRPr="00232497">
              <w:rPr>
                <w:b/>
                <w:lang w:val="en-US"/>
              </w:rPr>
              <w:lastRenderedPageBreak/>
              <w:t>2</w:t>
            </w:r>
            <w:r w:rsidR="001C36EB" w:rsidRPr="00232497">
              <w:rPr>
                <w:b/>
                <w:lang w:val="en-US"/>
              </w:rPr>
              <w:t>. Passive Language</w:t>
            </w:r>
          </w:p>
        </w:tc>
      </w:tr>
      <w:tr w:rsidR="001C36EB" w:rsidRPr="00232497" w14:paraId="48A3C467" w14:textId="77777777" w:rsidTr="006C2052">
        <w:tc>
          <w:tcPr>
            <w:tcW w:w="1101" w:type="dxa"/>
            <w:tcBorders>
              <w:top w:val="nil"/>
              <w:bottom w:val="single" w:sz="4" w:space="0" w:color="auto"/>
            </w:tcBorders>
          </w:tcPr>
          <w:p w14:paraId="39042446" w14:textId="77777777" w:rsidR="001C36EB" w:rsidRPr="00232497" w:rsidRDefault="001C36EB" w:rsidP="00E40C36">
            <w:pPr>
              <w:jc w:val="both"/>
              <w:rPr>
                <w:lang w:val="en-US"/>
              </w:rPr>
            </w:pPr>
          </w:p>
        </w:tc>
        <w:tc>
          <w:tcPr>
            <w:tcW w:w="4961" w:type="dxa"/>
            <w:tcBorders>
              <w:top w:val="nil"/>
              <w:bottom w:val="single" w:sz="4" w:space="0" w:color="auto"/>
            </w:tcBorders>
          </w:tcPr>
          <w:p w14:paraId="6EF050F7" w14:textId="77777777" w:rsidR="001C36EB" w:rsidRPr="00232497" w:rsidRDefault="001C36EB" w:rsidP="00E40C36">
            <w:pPr>
              <w:jc w:val="both"/>
              <w:rPr>
                <w:lang w:val="en-US"/>
              </w:rPr>
            </w:pPr>
            <w:r w:rsidRPr="00232497">
              <w:rPr>
                <w:lang w:val="en-US"/>
              </w:rPr>
              <w:t>The % rating is the proportion of sentences with a passive construct</w:t>
            </w:r>
            <w:r w:rsidR="005B1F95" w:rsidRPr="00232497">
              <w:rPr>
                <w:lang w:val="en-US"/>
              </w:rPr>
              <w:t>ion</w:t>
            </w:r>
            <w:r w:rsidRPr="00232497">
              <w:rPr>
                <w:lang w:val="en-US"/>
              </w:rPr>
              <w:t xml:space="preserve">. Passive </w:t>
            </w:r>
            <w:r w:rsidR="005B1F95" w:rsidRPr="00232497">
              <w:rPr>
                <w:lang w:val="en-US"/>
              </w:rPr>
              <w:t>l</w:t>
            </w:r>
            <w:r w:rsidRPr="00232497">
              <w:rPr>
                <w:lang w:val="en-US"/>
              </w:rPr>
              <w:t>anguage is where the subject acted upon appears before the verb.</w:t>
            </w:r>
            <w:r w:rsidR="005B1F95" w:rsidRPr="00232497">
              <w:rPr>
                <w:lang w:val="en-US"/>
              </w:rPr>
              <w:t xml:space="preserve"> For example:</w:t>
            </w:r>
          </w:p>
          <w:p w14:paraId="145F1522" w14:textId="77777777" w:rsidR="001C36EB" w:rsidRPr="00232497" w:rsidRDefault="001C36EB" w:rsidP="00E40C36">
            <w:pPr>
              <w:jc w:val="both"/>
              <w:rPr>
                <w:lang w:val="en-US"/>
              </w:rPr>
            </w:pPr>
            <w:r w:rsidRPr="00232497">
              <w:rPr>
                <w:lang w:val="en-US"/>
              </w:rPr>
              <w:t>"Quality is monitored"</w:t>
            </w:r>
            <w:r w:rsidR="005B1F95" w:rsidRPr="00232497">
              <w:rPr>
                <w:lang w:val="en-US"/>
              </w:rPr>
              <w:t xml:space="preserve"> </w:t>
            </w:r>
            <w:r w:rsidRPr="00232497">
              <w:rPr>
                <w:lang w:val="en-US"/>
              </w:rPr>
              <w:t>vs. "We monitor quality"</w:t>
            </w:r>
          </w:p>
          <w:p w14:paraId="1EBA8781" w14:textId="77777777" w:rsidR="001C36EB" w:rsidRPr="00232497" w:rsidRDefault="001C36EB" w:rsidP="00E40C36">
            <w:pPr>
              <w:jc w:val="both"/>
              <w:rPr>
                <w:lang w:val="en-US"/>
              </w:rPr>
            </w:pPr>
            <w:r w:rsidRPr="00232497">
              <w:rPr>
                <w:lang w:val="en-US"/>
              </w:rPr>
              <w:t>If you use active voice, you will increase clarity &amp; strength. You will also flush out the 'actor', i.e. who did the action?</w:t>
            </w:r>
          </w:p>
        </w:tc>
        <w:tc>
          <w:tcPr>
            <w:tcW w:w="3088" w:type="dxa"/>
            <w:tcBorders>
              <w:top w:val="nil"/>
              <w:bottom w:val="single" w:sz="4" w:space="0" w:color="auto"/>
            </w:tcBorders>
          </w:tcPr>
          <w:p w14:paraId="74ED24A5" w14:textId="77777777" w:rsidR="001C36EB" w:rsidRPr="00232497" w:rsidRDefault="001C36EB" w:rsidP="00E40C36">
            <w:pPr>
              <w:jc w:val="both"/>
              <w:rPr>
                <w:lang w:val="en-US"/>
              </w:rPr>
            </w:pPr>
            <w:r w:rsidRPr="00232497">
              <w:rPr>
                <w:lang w:val="en-US"/>
              </w:rPr>
              <w:t xml:space="preserve"> (Passive Sentences / Total Sentences * 100)</w:t>
            </w:r>
          </w:p>
        </w:tc>
      </w:tr>
      <w:tr w:rsidR="001C36EB" w:rsidRPr="00232497" w14:paraId="547ED302" w14:textId="77777777" w:rsidTr="006C2052">
        <w:tc>
          <w:tcPr>
            <w:tcW w:w="9150" w:type="dxa"/>
            <w:gridSpan w:val="3"/>
            <w:tcBorders>
              <w:top w:val="single" w:sz="4" w:space="0" w:color="auto"/>
              <w:bottom w:val="nil"/>
            </w:tcBorders>
          </w:tcPr>
          <w:p w14:paraId="4DB28400" w14:textId="77777777" w:rsidR="001C36EB" w:rsidRPr="00232497" w:rsidRDefault="00CA4607" w:rsidP="00E40C36">
            <w:pPr>
              <w:jc w:val="both"/>
              <w:rPr>
                <w:b/>
                <w:lang w:val="en-US"/>
              </w:rPr>
            </w:pPr>
            <w:r w:rsidRPr="00232497">
              <w:rPr>
                <w:b/>
                <w:lang w:val="en-US"/>
              </w:rPr>
              <w:t>3</w:t>
            </w:r>
            <w:r w:rsidR="001C36EB" w:rsidRPr="00232497">
              <w:rPr>
                <w:b/>
                <w:lang w:val="en-US"/>
              </w:rPr>
              <w:t>. Long Sentences</w:t>
            </w:r>
          </w:p>
        </w:tc>
      </w:tr>
      <w:tr w:rsidR="001C36EB" w:rsidRPr="00232497" w14:paraId="389C7198" w14:textId="77777777" w:rsidTr="006C2052">
        <w:tc>
          <w:tcPr>
            <w:tcW w:w="1101" w:type="dxa"/>
            <w:tcBorders>
              <w:top w:val="nil"/>
              <w:bottom w:val="single" w:sz="4" w:space="0" w:color="auto"/>
            </w:tcBorders>
          </w:tcPr>
          <w:p w14:paraId="2071D9DB" w14:textId="77777777" w:rsidR="001C36EB" w:rsidRPr="00232497" w:rsidRDefault="001C36EB" w:rsidP="00E40C36">
            <w:pPr>
              <w:jc w:val="both"/>
              <w:rPr>
                <w:lang w:val="en-US"/>
              </w:rPr>
            </w:pPr>
          </w:p>
        </w:tc>
        <w:tc>
          <w:tcPr>
            <w:tcW w:w="4961" w:type="dxa"/>
            <w:tcBorders>
              <w:top w:val="nil"/>
              <w:bottom w:val="single" w:sz="4" w:space="0" w:color="auto"/>
            </w:tcBorders>
          </w:tcPr>
          <w:p w14:paraId="615D8BF2" w14:textId="77777777" w:rsidR="008138CE" w:rsidRDefault="001C36EB" w:rsidP="00E40C36">
            <w:pPr>
              <w:jc w:val="both"/>
              <w:rPr>
                <w:lang w:val="en-US"/>
              </w:rPr>
            </w:pPr>
            <w:r w:rsidRPr="00232497">
              <w:rPr>
                <w:lang w:val="en-US"/>
              </w:rPr>
              <w:t>The % rating is the proportion of sentences that are long</w:t>
            </w:r>
            <w:r w:rsidR="005B1F95" w:rsidRPr="00232497">
              <w:rPr>
                <w:lang w:val="en-US"/>
              </w:rPr>
              <w:t xml:space="preserve">er </w:t>
            </w:r>
            <w:r w:rsidRPr="00232497">
              <w:rPr>
                <w:lang w:val="en-US"/>
              </w:rPr>
              <w:t>than 25 words. Long sentences mask multiple concepts. Splitting</w:t>
            </w:r>
            <w:r w:rsidR="00BA35A9" w:rsidRPr="00232497">
              <w:rPr>
                <w:lang w:val="en-US"/>
              </w:rPr>
              <w:t xml:space="preserve"> up</w:t>
            </w:r>
            <w:r w:rsidRPr="00232497">
              <w:rPr>
                <w:lang w:val="en-US"/>
              </w:rPr>
              <w:t xml:space="preserve"> the</w:t>
            </w:r>
            <w:r w:rsidR="00BA35A9" w:rsidRPr="00232497">
              <w:rPr>
                <w:lang w:val="en-US"/>
              </w:rPr>
              <w:t>se sentences will</w:t>
            </w:r>
            <w:r w:rsidRPr="00232497">
              <w:rPr>
                <w:lang w:val="en-US"/>
              </w:rPr>
              <w:t xml:space="preserve"> result in a clearer message.</w:t>
            </w:r>
          </w:p>
          <w:p w14:paraId="5CCEAC7D" w14:textId="77777777" w:rsidR="00DD2A8F" w:rsidRDefault="00DD2A8F" w:rsidP="00E40C36">
            <w:pPr>
              <w:jc w:val="both"/>
              <w:rPr>
                <w:lang w:val="en-US"/>
              </w:rPr>
            </w:pPr>
          </w:p>
          <w:p w14:paraId="2D3DD6CB" w14:textId="3E788B8E" w:rsidR="00DD2A8F" w:rsidRPr="00232497" w:rsidRDefault="00DD2A8F" w:rsidP="00E40C36">
            <w:pPr>
              <w:jc w:val="both"/>
              <w:rPr>
                <w:lang w:val="en-US"/>
              </w:rPr>
            </w:pPr>
          </w:p>
        </w:tc>
        <w:tc>
          <w:tcPr>
            <w:tcW w:w="3088" w:type="dxa"/>
            <w:tcBorders>
              <w:top w:val="nil"/>
              <w:bottom w:val="single" w:sz="4" w:space="0" w:color="auto"/>
            </w:tcBorders>
          </w:tcPr>
          <w:p w14:paraId="3865E8B0" w14:textId="77777777" w:rsidR="001C36EB" w:rsidRPr="00232497" w:rsidRDefault="001C36EB" w:rsidP="00E40C36">
            <w:pPr>
              <w:jc w:val="both"/>
              <w:rPr>
                <w:lang w:val="en-US"/>
              </w:rPr>
            </w:pPr>
            <w:r w:rsidRPr="00232497">
              <w:rPr>
                <w:lang w:val="en-US"/>
              </w:rPr>
              <w:t xml:space="preserve"> (Long Sentences / Total Sentences * 100)</w:t>
            </w:r>
          </w:p>
        </w:tc>
      </w:tr>
      <w:tr w:rsidR="001C36EB" w:rsidRPr="00232497" w14:paraId="7F9604BC" w14:textId="77777777" w:rsidTr="006C2052">
        <w:tc>
          <w:tcPr>
            <w:tcW w:w="9150" w:type="dxa"/>
            <w:gridSpan w:val="3"/>
            <w:tcBorders>
              <w:top w:val="single" w:sz="4" w:space="0" w:color="auto"/>
              <w:bottom w:val="nil"/>
            </w:tcBorders>
          </w:tcPr>
          <w:p w14:paraId="64BE9CE6" w14:textId="77777777" w:rsidR="001C36EB" w:rsidRPr="00232497" w:rsidRDefault="00CA4607" w:rsidP="00E40C36">
            <w:pPr>
              <w:jc w:val="both"/>
              <w:rPr>
                <w:b/>
                <w:lang w:val="en-US"/>
              </w:rPr>
            </w:pPr>
            <w:r w:rsidRPr="00232497">
              <w:rPr>
                <w:b/>
                <w:lang w:val="en-US"/>
              </w:rPr>
              <w:t>4</w:t>
            </w:r>
            <w:r w:rsidR="001C36EB" w:rsidRPr="00232497">
              <w:rPr>
                <w:b/>
                <w:lang w:val="en-US"/>
              </w:rPr>
              <w:t>. Complex Word Density</w:t>
            </w:r>
          </w:p>
        </w:tc>
      </w:tr>
      <w:tr w:rsidR="001C36EB" w:rsidRPr="00232497" w14:paraId="036E4378" w14:textId="77777777" w:rsidTr="006C2052">
        <w:tc>
          <w:tcPr>
            <w:tcW w:w="1101" w:type="dxa"/>
            <w:tcBorders>
              <w:top w:val="nil"/>
              <w:bottom w:val="single" w:sz="4" w:space="0" w:color="auto"/>
            </w:tcBorders>
          </w:tcPr>
          <w:p w14:paraId="394090B1" w14:textId="77777777" w:rsidR="001C36EB" w:rsidRPr="00232497" w:rsidRDefault="001C36EB" w:rsidP="00E40C36">
            <w:pPr>
              <w:jc w:val="both"/>
              <w:rPr>
                <w:lang w:val="en-US"/>
              </w:rPr>
            </w:pPr>
          </w:p>
        </w:tc>
        <w:tc>
          <w:tcPr>
            <w:tcW w:w="4961" w:type="dxa"/>
            <w:tcBorders>
              <w:top w:val="nil"/>
              <w:bottom w:val="single" w:sz="4" w:space="0" w:color="auto"/>
            </w:tcBorders>
          </w:tcPr>
          <w:p w14:paraId="7CFB9B75" w14:textId="77777777" w:rsidR="008138CE" w:rsidRPr="00232497" w:rsidRDefault="001C36EB" w:rsidP="00E40C36">
            <w:pPr>
              <w:jc w:val="both"/>
              <w:rPr>
                <w:lang w:val="en-US"/>
              </w:rPr>
            </w:pPr>
            <w:r w:rsidRPr="00232497">
              <w:rPr>
                <w:lang w:val="en-US"/>
              </w:rPr>
              <w:t>The density rating is the proportion of complex word</w:t>
            </w:r>
            <w:r w:rsidR="00BA35A9" w:rsidRPr="00232497">
              <w:rPr>
                <w:lang w:val="en-US"/>
              </w:rPr>
              <w:t>s</w:t>
            </w:r>
            <w:r w:rsidRPr="00232497">
              <w:rPr>
                <w:lang w:val="en-US"/>
              </w:rPr>
              <w:t xml:space="preserve"> relative to the total word count. This scan looks for complex words/phrases based on Federal Guidelines. See </w:t>
            </w:r>
            <w:hyperlink r:id="rId26" w:history="1">
              <w:r w:rsidRPr="00232497">
                <w:rPr>
                  <w:rStyle w:val="Hyperlink"/>
                  <w:lang w:val="en-US"/>
                </w:rPr>
                <w:t>http://www.plainlanguage.gov/howto/wordsuggestions/simplewords.cfm</w:t>
              </w:r>
            </w:hyperlink>
            <w:r w:rsidRPr="00232497">
              <w:rPr>
                <w:lang w:val="en-US"/>
              </w:rPr>
              <w:t xml:space="preserve"> for the list scanned. Replacing complex words with simpler words </w:t>
            </w:r>
            <w:r w:rsidR="00BA35A9" w:rsidRPr="00232497">
              <w:rPr>
                <w:lang w:val="en-US"/>
              </w:rPr>
              <w:t xml:space="preserve">helps </w:t>
            </w:r>
            <w:r w:rsidRPr="00232497">
              <w:rPr>
                <w:lang w:val="en-US"/>
              </w:rPr>
              <w:t>your readers</w:t>
            </w:r>
            <w:r w:rsidR="00BA35A9" w:rsidRPr="00232497">
              <w:rPr>
                <w:lang w:val="en-US"/>
              </w:rPr>
              <w:t xml:space="preserve"> </w:t>
            </w:r>
            <w:r w:rsidRPr="00232497">
              <w:rPr>
                <w:lang w:val="en-US"/>
              </w:rPr>
              <w:t>concentrate on your content.</w:t>
            </w:r>
          </w:p>
        </w:tc>
        <w:tc>
          <w:tcPr>
            <w:tcW w:w="3088" w:type="dxa"/>
            <w:tcBorders>
              <w:top w:val="nil"/>
              <w:bottom w:val="single" w:sz="4" w:space="0" w:color="auto"/>
            </w:tcBorders>
          </w:tcPr>
          <w:p w14:paraId="5B87CA71" w14:textId="77777777" w:rsidR="001C36EB" w:rsidRPr="00232497" w:rsidRDefault="001C36EB" w:rsidP="00E40C36">
            <w:pPr>
              <w:jc w:val="both"/>
              <w:rPr>
                <w:lang w:val="en-US"/>
              </w:rPr>
            </w:pPr>
            <w:r w:rsidRPr="00232497">
              <w:rPr>
                <w:lang w:val="en-US"/>
              </w:rPr>
              <w:t xml:space="preserve"> (Complex Words/Total Words * 100)</w:t>
            </w:r>
          </w:p>
        </w:tc>
      </w:tr>
    </w:tbl>
    <w:p w14:paraId="381F1415" w14:textId="77777777" w:rsidR="001C36EB" w:rsidRPr="00232497" w:rsidRDefault="003C5D3F" w:rsidP="00E40C36">
      <w:pPr>
        <w:pStyle w:val="Heading1"/>
        <w:jc w:val="both"/>
        <w:rPr>
          <w:lang w:val="en-US"/>
        </w:rPr>
      </w:pPr>
      <w:bookmarkStart w:id="7" w:name="_Toc433041652"/>
      <w:r w:rsidRPr="00232497">
        <w:rPr>
          <w:lang w:val="en-US"/>
        </w:rPr>
        <w:t>About VisibleThread</w:t>
      </w:r>
      <w:bookmarkEnd w:id="7"/>
    </w:p>
    <w:p w14:paraId="6F3D9822" w14:textId="3B93C80D" w:rsidR="000541FF" w:rsidRDefault="000541FF" w:rsidP="00E40C36">
      <w:pPr>
        <w:jc w:val="both"/>
        <w:rPr>
          <w:rFonts w:ascii="Calibri" w:hAnsi="Calibri"/>
          <w:color w:val="0070C0"/>
          <w:u w:val="single"/>
        </w:rPr>
      </w:pPr>
      <w:r w:rsidRPr="00A43E00">
        <w:rPr>
          <w:rFonts w:ascii="Calibri" w:hAnsi="Calibri"/>
        </w:rPr>
        <w:t>VisibleThread helps executives in large organizations govern content quality with less cost and risk.  Sales and marketing teams in diverse industries use our technology to improve many functions, including proposal development</w:t>
      </w:r>
      <w:r>
        <w:rPr>
          <w:rFonts w:ascii="Calibri" w:hAnsi="Calibri"/>
        </w:rPr>
        <w:t xml:space="preserve">, contract </w:t>
      </w:r>
      <w:r w:rsidRPr="00F44871">
        <w:rPr>
          <w:rFonts w:ascii="Calibri" w:hAnsi="Calibri"/>
          <w:lang w:val="en-US"/>
        </w:rPr>
        <w:t xml:space="preserve">review and brand audits. Our software finds brand compliance, poor readability and other </w:t>
      </w:r>
      <w:r w:rsidRPr="00F44871">
        <w:rPr>
          <w:rFonts w:ascii="Calibri" w:hAnsi="Calibri"/>
          <w:lang w:val="en-US"/>
        </w:rPr>
        <w:lastRenderedPageBreak/>
        <w:t>issues in websites and documents.  Unlike consumer-grade analysis tools, VisibleThread processes hundreds of documents and web pages in minutes.  Fueled with greater organizational intelligence, customers drive efficiency and reduce cost across their organizations.   For</w:t>
      </w:r>
      <w:r>
        <w:rPr>
          <w:rFonts w:ascii="Calibri" w:hAnsi="Calibri"/>
        </w:rPr>
        <w:t xml:space="preserve"> more information, visit </w:t>
      </w:r>
      <w:hyperlink r:id="rId27" w:history="1">
        <w:r w:rsidRPr="00A43E00">
          <w:rPr>
            <w:rFonts w:ascii="Calibri" w:hAnsi="Calibri"/>
            <w:color w:val="0070C0"/>
            <w:u w:val="single"/>
          </w:rPr>
          <w:t>www.visiblethread.com</w:t>
        </w:r>
      </w:hyperlink>
    </w:p>
    <w:p w14:paraId="03634259" w14:textId="2902520E" w:rsidR="00354450" w:rsidRPr="00232497" w:rsidRDefault="002B5271" w:rsidP="00E40C36">
      <w:pPr>
        <w:jc w:val="both"/>
        <w:rPr>
          <w:b/>
          <w:lang w:val="en-US"/>
        </w:rPr>
      </w:pPr>
      <w:r w:rsidRPr="00232497">
        <w:rPr>
          <w:b/>
          <w:lang w:val="en-US"/>
        </w:rPr>
        <w:t>For questions or if you want a specific sector index</w:t>
      </w:r>
      <w:r w:rsidR="00354450" w:rsidRPr="00232497">
        <w:rPr>
          <w:b/>
          <w:lang w:val="en-US"/>
        </w:rPr>
        <w:t>:</w:t>
      </w:r>
    </w:p>
    <w:p w14:paraId="11F5071C" w14:textId="49F3E161" w:rsidR="00354450" w:rsidRPr="00232497" w:rsidRDefault="00354450" w:rsidP="00E40C36">
      <w:pPr>
        <w:pStyle w:val="ListParagraph"/>
        <w:numPr>
          <w:ilvl w:val="0"/>
          <w:numId w:val="3"/>
        </w:numPr>
        <w:ind w:left="357"/>
        <w:jc w:val="both"/>
        <w:rPr>
          <w:lang w:val="en-US"/>
        </w:rPr>
      </w:pPr>
      <w:r w:rsidRPr="00232497">
        <w:rPr>
          <w:lang w:val="en-US"/>
        </w:rPr>
        <w:t xml:space="preserve">For </w:t>
      </w:r>
      <w:r w:rsidR="005609BF">
        <w:rPr>
          <w:lang w:val="en-US"/>
        </w:rPr>
        <w:t>questions regarding VisibleThread technologies</w:t>
      </w:r>
      <w:r w:rsidRPr="00232497">
        <w:rPr>
          <w:lang w:val="en-US"/>
        </w:rPr>
        <w:t xml:space="preserve">, email: </w:t>
      </w:r>
      <w:hyperlink r:id="rId28" w:history="1">
        <w:r w:rsidR="002B5271" w:rsidRPr="00232497">
          <w:rPr>
            <w:rStyle w:val="Hyperlink"/>
            <w:lang w:val="en-US"/>
          </w:rPr>
          <w:t>sales@visiblethread.com</w:t>
        </w:r>
      </w:hyperlink>
    </w:p>
    <w:p w14:paraId="1139929C" w14:textId="34918179" w:rsidR="0063478C" w:rsidRPr="00232497" w:rsidRDefault="00354450" w:rsidP="00E40C36">
      <w:pPr>
        <w:pStyle w:val="ListParagraph"/>
        <w:numPr>
          <w:ilvl w:val="0"/>
          <w:numId w:val="3"/>
        </w:numPr>
        <w:ind w:left="357"/>
        <w:jc w:val="both"/>
        <w:rPr>
          <w:rStyle w:val="Hyperlink"/>
          <w:color w:val="auto"/>
          <w:u w:val="none"/>
          <w:lang w:val="en-US"/>
        </w:rPr>
      </w:pPr>
      <w:r w:rsidRPr="00232497">
        <w:rPr>
          <w:lang w:val="en-US"/>
        </w:rPr>
        <w:t xml:space="preserve">For questions on the metrics or methodology, email: </w:t>
      </w:r>
      <w:hyperlink r:id="rId29" w:history="1">
        <w:r w:rsidR="00F165BA" w:rsidRPr="00232497">
          <w:rPr>
            <w:rStyle w:val="Hyperlink"/>
            <w:lang w:val="en-US"/>
          </w:rPr>
          <w:t>support@visiblethread.com</w:t>
        </w:r>
      </w:hyperlink>
      <w:r w:rsidR="0063478C" w:rsidRPr="00232497">
        <w:rPr>
          <w:rStyle w:val="Hyperlink"/>
          <w:lang w:val="en-US"/>
        </w:rPr>
        <w:t xml:space="preserve"> </w:t>
      </w:r>
    </w:p>
    <w:p w14:paraId="08BDE6EE" w14:textId="1C9FCBF9" w:rsidR="0063478C" w:rsidRPr="00232497" w:rsidRDefault="0063478C" w:rsidP="00E40C36">
      <w:pPr>
        <w:pStyle w:val="ListParagraph"/>
        <w:numPr>
          <w:ilvl w:val="0"/>
          <w:numId w:val="3"/>
        </w:numPr>
        <w:pBdr>
          <w:bottom w:val="single" w:sz="6" w:space="1" w:color="auto"/>
        </w:pBdr>
        <w:ind w:left="357"/>
        <w:jc w:val="both"/>
        <w:rPr>
          <w:rStyle w:val="Hyperlink"/>
          <w:color w:val="auto"/>
          <w:u w:val="none"/>
          <w:lang w:val="en-US"/>
        </w:rPr>
      </w:pPr>
      <w:r w:rsidRPr="00232497">
        <w:rPr>
          <w:rStyle w:val="Hyperlink"/>
          <w:color w:val="auto"/>
          <w:u w:val="none"/>
          <w:lang w:val="en-US"/>
        </w:rPr>
        <w:t xml:space="preserve">For </w:t>
      </w:r>
      <w:r w:rsidR="00AD4952" w:rsidRPr="00232497">
        <w:rPr>
          <w:rStyle w:val="Hyperlink"/>
          <w:color w:val="auto"/>
          <w:u w:val="none"/>
          <w:lang w:val="en-US"/>
        </w:rPr>
        <w:t xml:space="preserve">inquiries from </w:t>
      </w:r>
      <w:r w:rsidRPr="00232497">
        <w:rPr>
          <w:rStyle w:val="Hyperlink"/>
          <w:color w:val="auto"/>
          <w:u w:val="none"/>
          <w:lang w:val="en-US"/>
        </w:rPr>
        <w:t xml:space="preserve">members of the </w:t>
      </w:r>
      <w:r w:rsidR="00AD4952" w:rsidRPr="00232497">
        <w:rPr>
          <w:rStyle w:val="Hyperlink"/>
          <w:color w:val="auto"/>
          <w:u w:val="none"/>
          <w:lang w:val="en-US"/>
        </w:rPr>
        <w:t xml:space="preserve">press or </w:t>
      </w:r>
      <w:r w:rsidRPr="00232497">
        <w:rPr>
          <w:rStyle w:val="Hyperlink"/>
          <w:color w:val="auto"/>
          <w:u w:val="none"/>
          <w:lang w:val="en-US"/>
        </w:rPr>
        <w:t>media</w:t>
      </w:r>
      <w:r w:rsidR="00AD4952" w:rsidRPr="00232497">
        <w:rPr>
          <w:rStyle w:val="Hyperlink"/>
          <w:color w:val="auto"/>
          <w:u w:val="none"/>
          <w:lang w:val="en-US"/>
        </w:rPr>
        <w:t xml:space="preserve">, email: </w:t>
      </w:r>
      <w:hyperlink r:id="rId30" w:history="1">
        <w:r w:rsidR="00FD592E" w:rsidRPr="003575E4">
          <w:rPr>
            <w:rStyle w:val="Hyperlink"/>
            <w:lang w:val="en-US"/>
          </w:rPr>
          <w:t>sangsland@anurastrategies.com</w:t>
        </w:r>
      </w:hyperlink>
      <w:r w:rsidR="00FD592E">
        <w:rPr>
          <w:rStyle w:val="Hyperlink"/>
          <w:color w:val="auto"/>
          <w:u w:val="none"/>
          <w:lang w:val="en-US"/>
        </w:rPr>
        <w:t xml:space="preserve"> </w:t>
      </w:r>
    </w:p>
    <w:p w14:paraId="51C423F7" w14:textId="59B023D8" w:rsidR="00542811" w:rsidRDefault="00542811" w:rsidP="00E40C36">
      <w:pPr>
        <w:ind w:left="-3"/>
        <w:jc w:val="both"/>
        <w:rPr>
          <w:lang w:val="en-US"/>
        </w:rPr>
      </w:pPr>
    </w:p>
    <w:p w14:paraId="4C850DE7" w14:textId="77777777" w:rsidR="00542811" w:rsidRDefault="00542811" w:rsidP="00E40C36">
      <w:pPr>
        <w:spacing w:line="276" w:lineRule="auto"/>
        <w:jc w:val="both"/>
        <w:rPr>
          <w:lang w:val="en-US"/>
        </w:rPr>
      </w:pPr>
      <w:r>
        <w:rPr>
          <w:lang w:val="en-US"/>
        </w:rPr>
        <w:br w:type="page"/>
      </w:r>
    </w:p>
    <w:tbl>
      <w:tblPr>
        <w:tblStyle w:val="TableGrid"/>
        <w:tblW w:w="0" w:type="auto"/>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7"/>
        <w:gridCol w:w="5899"/>
      </w:tblGrid>
      <w:tr w:rsidR="00542811" w14:paraId="5D55E72D" w14:textId="77777777" w:rsidTr="00447192">
        <w:tc>
          <w:tcPr>
            <w:tcW w:w="3117" w:type="dxa"/>
          </w:tcPr>
          <w:p w14:paraId="3EBF1BCD" w14:textId="32E56FB9" w:rsidR="00542811" w:rsidRDefault="00393BEA" w:rsidP="00447192">
            <w:pPr>
              <w:jc w:val="both"/>
              <w:rPr>
                <w:lang w:val="en-US"/>
              </w:rPr>
            </w:pPr>
            <w:r>
              <w:rPr>
                <w:b/>
                <w:noProof/>
                <w:color w:val="76923C" w:themeColor="accent3" w:themeShade="BF"/>
                <w:sz w:val="36"/>
                <w:szCs w:val="36"/>
                <w:lang w:val="en-US" w:eastAsia="en-US"/>
              </w:rPr>
              <w:lastRenderedPageBreak/>
              <w:drawing>
                <wp:inline distT="0" distB="0" distL="0" distR="0" wp14:anchorId="2D63C46C" wp14:editId="015F2DB1">
                  <wp:extent cx="1800225" cy="2324100"/>
                  <wp:effectExtent l="0" t="0" r="9525" b="0"/>
                  <wp:docPr id="8" name="Immagine 8" descr="C:\Users\giova\AppData\Local\Microsoft\Windows\INetCache\Content.Word\US-Gov-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ova\AppData\Local\Microsoft\Windows\INetCache\Content.Word\US-Gov-201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225" cy="2324100"/>
                          </a:xfrm>
                          <a:prstGeom prst="rect">
                            <a:avLst/>
                          </a:prstGeom>
                          <a:noFill/>
                          <a:ln>
                            <a:noFill/>
                          </a:ln>
                        </pic:spPr>
                      </pic:pic>
                    </a:graphicData>
                  </a:graphic>
                </wp:inline>
              </w:drawing>
            </w:r>
          </w:p>
        </w:tc>
        <w:tc>
          <w:tcPr>
            <w:tcW w:w="5899" w:type="dxa"/>
          </w:tcPr>
          <w:p w14:paraId="449A6FEC" w14:textId="73FF8A26" w:rsidR="00542811" w:rsidRPr="002F5372" w:rsidRDefault="00542811" w:rsidP="00447192">
            <w:pPr>
              <w:ind w:left="-3"/>
              <w:rPr>
                <w:b/>
                <w:color w:val="76923C" w:themeColor="accent3" w:themeShade="BF"/>
                <w:sz w:val="36"/>
                <w:szCs w:val="36"/>
                <w:lang w:val="en-US"/>
              </w:rPr>
            </w:pPr>
            <w:r w:rsidRPr="002F5372">
              <w:rPr>
                <w:b/>
                <w:color w:val="76923C" w:themeColor="accent3" w:themeShade="BF"/>
                <w:sz w:val="36"/>
                <w:szCs w:val="36"/>
                <w:lang w:val="en-US"/>
              </w:rPr>
              <w:t>U.S. GOVERNMENT</w:t>
            </w:r>
            <w:r w:rsidR="00393BEA">
              <w:rPr>
                <w:b/>
                <w:color w:val="76923C" w:themeColor="accent3" w:themeShade="BF"/>
                <w:sz w:val="36"/>
                <w:szCs w:val="36"/>
                <w:lang w:val="en-US"/>
              </w:rPr>
              <w:t xml:space="preserve"> PLAIN</w:t>
            </w:r>
            <w:r w:rsidRPr="002F5372">
              <w:rPr>
                <w:b/>
                <w:color w:val="76923C" w:themeColor="accent3" w:themeShade="BF"/>
                <w:sz w:val="36"/>
                <w:szCs w:val="36"/>
                <w:lang w:val="en-US"/>
              </w:rPr>
              <w:t xml:space="preserve"> </w:t>
            </w:r>
            <w:r w:rsidR="00393BEA">
              <w:rPr>
                <w:b/>
                <w:color w:val="76923C" w:themeColor="accent3" w:themeShade="BF"/>
                <w:sz w:val="36"/>
                <w:szCs w:val="36"/>
                <w:lang w:val="en-US"/>
              </w:rPr>
              <w:t>LANGUAGE</w:t>
            </w:r>
            <w:r w:rsidRPr="002F5372">
              <w:rPr>
                <w:b/>
                <w:color w:val="76923C" w:themeColor="accent3" w:themeShade="BF"/>
                <w:sz w:val="36"/>
                <w:szCs w:val="36"/>
                <w:lang w:val="en-US"/>
              </w:rPr>
              <w:t xml:space="preserve"> INDEX</w:t>
            </w:r>
            <w:r>
              <w:rPr>
                <w:b/>
                <w:color w:val="76923C" w:themeColor="accent3" w:themeShade="BF"/>
                <w:sz w:val="36"/>
                <w:szCs w:val="36"/>
                <w:lang w:val="en-US"/>
              </w:rPr>
              <w:t xml:space="preserve"> 2016</w:t>
            </w:r>
          </w:p>
          <w:p w14:paraId="73C49283" w14:textId="77777777" w:rsidR="00542811" w:rsidRDefault="00542811" w:rsidP="00447192">
            <w:pPr>
              <w:jc w:val="both"/>
              <w:rPr>
                <w:lang w:val="en-US"/>
              </w:rPr>
            </w:pPr>
          </w:p>
          <w:p w14:paraId="4148B9B4" w14:textId="7A0740FD" w:rsidR="00542811" w:rsidRDefault="00393BEA" w:rsidP="00447192">
            <w:pPr>
              <w:jc w:val="both"/>
              <w:rPr>
                <w:lang w:val="en-US"/>
              </w:rPr>
            </w:pPr>
            <w:r w:rsidRPr="00393BEA">
              <w:rPr>
                <w:lang w:val="en-US"/>
              </w:rPr>
              <w:t xml:space="preserve">VisibleThread released findings from its 2016 U.S. Government Index Report, a comparative study of the quality of content on a set of federal agency websites. The study, which also includes detailed comparisons to a benchmark 2011 report of the same agencies, finds that communication is worse today than it was five years ago. </w:t>
            </w:r>
          </w:p>
          <w:p w14:paraId="035515D0" w14:textId="77777777" w:rsidR="00393BEA" w:rsidRDefault="00393BEA" w:rsidP="00447192">
            <w:pPr>
              <w:jc w:val="both"/>
              <w:rPr>
                <w:lang w:val="en-US"/>
              </w:rPr>
            </w:pPr>
          </w:p>
          <w:p w14:paraId="1E08FDF8" w14:textId="77777777" w:rsidR="00542811" w:rsidRDefault="00542811" w:rsidP="00447192">
            <w:pPr>
              <w:rPr>
                <w:b/>
                <w:lang w:val="en-US"/>
              </w:rPr>
            </w:pPr>
            <w:r w:rsidRPr="002F5372">
              <w:rPr>
                <w:b/>
                <w:lang w:val="en-US"/>
              </w:rPr>
              <w:t>GET IT HERE:</w:t>
            </w:r>
          </w:p>
          <w:p w14:paraId="5A03C2D2" w14:textId="446AC4D8" w:rsidR="00393BEA" w:rsidRPr="00393BEA" w:rsidRDefault="00542811" w:rsidP="00447192">
            <w:pPr>
              <w:rPr>
                <w:lang w:val="en-US"/>
              </w:rPr>
            </w:pPr>
            <w:r>
              <w:rPr>
                <w:lang w:val="en-US"/>
              </w:rPr>
              <w:t xml:space="preserve"> </w:t>
            </w:r>
            <w:hyperlink r:id="rId32" w:history="1">
              <w:r w:rsidR="00393BEA" w:rsidRPr="002446E3">
                <w:rPr>
                  <w:rStyle w:val="Hyperlink"/>
                  <w:lang w:val="en-US"/>
                </w:rPr>
                <w:t>http://info.visiblethread.com/2016-US-Government-Index</w:t>
              </w:r>
            </w:hyperlink>
            <w:r w:rsidR="00393BEA">
              <w:rPr>
                <w:lang w:val="en-US"/>
              </w:rPr>
              <w:t xml:space="preserve"> </w:t>
            </w:r>
          </w:p>
        </w:tc>
      </w:tr>
    </w:tbl>
    <w:p w14:paraId="439290F9" w14:textId="77777777" w:rsidR="00542811" w:rsidRPr="00393BEA" w:rsidRDefault="00542811" w:rsidP="00542811">
      <w:pPr>
        <w:jc w:val="both"/>
      </w:pPr>
    </w:p>
    <w:p w14:paraId="68D08250" w14:textId="77777777" w:rsidR="00542811" w:rsidRDefault="00542811" w:rsidP="00542811">
      <w:pPr>
        <w:ind w:left="-3"/>
        <w:jc w:val="center"/>
        <w:rPr>
          <w:lang w:val="en-US"/>
        </w:rPr>
      </w:pPr>
      <w:r>
        <w:rPr>
          <w:lang w:val="en-US"/>
        </w:rPr>
        <w:t>__________________________________________________________________________________________</w:t>
      </w:r>
    </w:p>
    <w:p w14:paraId="22241972" w14:textId="77777777" w:rsidR="00542811" w:rsidRDefault="00542811" w:rsidP="00542811">
      <w:pPr>
        <w:ind w:left="-3"/>
        <w:jc w:val="both"/>
        <w:rPr>
          <w:lang w:val="en-US"/>
        </w:rPr>
      </w:pPr>
    </w:p>
    <w:tbl>
      <w:tblPr>
        <w:tblStyle w:val="TableGrid"/>
        <w:tblW w:w="0" w:type="auto"/>
        <w:tblInd w:w="-3" w:type="dxa"/>
        <w:tblLook w:val="04A0" w:firstRow="1" w:lastRow="0" w:firstColumn="1" w:lastColumn="0" w:noHBand="0" w:noVBand="1"/>
      </w:tblPr>
      <w:tblGrid>
        <w:gridCol w:w="3050"/>
        <w:gridCol w:w="5966"/>
      </w:tblGrid>
      <w:tr w:rsidR="00542811" w14:paraId="229E517B" w14:textId="77777777" w:rsidTr="00447192">
        <w:tc>
          <w:tcPr>
            <w:tcW w:w="3050" w:type="dxa"/>
            <w:tcBorders>
              <w:top w:val="nil"/>
              <w:left w:val="nil"/>
              <w:bottom w:val="nil"/>
              <w:right w:val="nil"/>
            </w:tcBorders>
          </w:tcPr>
          <w:p w14:paraId="5DF0F0D8" w14:textId="77777777" w:rsidR="00542811" w:rsidRDefault="00542811" w:rsidP="00447192">
            <w:pPr>
              <w:jc w:val="both"/>
              <w:rPr>
                <w:lang w:val="en-US"/>
              </w:rPr>
            </w:pPr>
            <w:r>
              <w:rPr>
                <w:noProof/>
                <w:lang w:val="en-US" w:eastAsia="en-US"/>
              </w:rPr>
              <w:drawing>
                <wp:anchor distT="0" distB="0" distL="114300" distR="114300" simplePos="0" relativeHeight="251659264" behindDoc="0" locked="0" layoutInCell="1" allowOverlap="1" wp14:anchorId="028898A0" wp14:editId="4D53EDEB">
                  <wp:simplePos x="0" y="0"/>
                  <wp:positionH relativeFrom="margin">
                    <wp:posOffset>-22225</wp:posOffset>
                  </wp:positionH>
                  <wp:positionV relativeFrom="margin">
                    <wp:posOffset>0</wp:posOffset>
                  </wp:positionV>
                  <wp:extent cx="1800000" cy="2330820"/>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xas-Government-2016.jpg"/>
                          <pic:cNvPicPr/>
                        </pic:nvPicPr>
                        <pic:blipFill>
                          <a:blip r:embed="rId33">
                            <a:extLst>
                              <a:ext uri="{28A0092B-C50C-407E-A947-70E740481C1C}">
                                <a14:useLocalDpi xmlns:a14="http://schemas.microsoft.com/office/drawing/2010/main" val="0"/>
                              </a:ext>
                            </a:extLst>
                          </a:blip>
                          <a:stretch>
                            <a:fillRect/>
                          </a:stretch>
                        </pic:blipFill>
                        <pic:spPr>
                          <a:xfrm>
                            <a:off x="0" y="0"/>
                            <a:ext cx="1800000" cy="2330820"/>
                          </a:xfrm>
                          <a:prstGeom prst="rect">
                            <a:avLst/>
                          </a:prstGeom>
                        </pic:spPr>
                      </pic:pic>
                    </a:graphicData>
                  </a:graphic>
                </wp:anchor>
              </w:drawing>
            </w:r>
          </w:p>
        </w:tc>
        <w:tc>
          <w:tcPr>
            <w:tcW w:w="5966" w:type="dxa"/>
            <w:tcBorders>
              <w:top w:val="nil"/>
              <w:left w:val="nil"/>
              <w:bottom w:val="nil"/>
              <w:right w:val="nil"/>
            </w:tcBorders>
          </w:tcPr>
          <w:p w14:paraId="7F5484C7" w14:textId="77777777" w:rsidR="00542811" w:rsidRPr="00001E2B" w:rsidRDefault="00542811" w:rsidP="00447192">
            <w:pPr>
              <w:rPr>
                <w:b/>
                <w:color w:val="76923C" w:themeColor="accent3" w:themeShade="BF"/>
                <w:sz w:val="36"/>
                <w:szCs w:val="36"/>
                <w:lang w:val="en-US"/>
              </w:rPr>
            </w:pPr>
            <w:r w:rsidRPr="00001E2B">
              <w:rPr>
                <w:b/>
                <w:color w:val="76923C" w:themeColor="accent3" w:themeShade="BF"/>
                <w:sz w:val="36"/>
                <w:szCs w:val="36"/>
                <w:lang w:val="en-US"/>
              </w:rPr>
              <w:t>TEXAS GOVERNMENT WEBSITE AGENCY CLARITY INDEX</w:t>
            </w:r>
            <w:r>
              <w:rPr>
                <w:b/>
                <w:color w:val="76923C" w:themeColor="accent3" w:themeShade="BF"/>
                <w:sz w:val="36"/>
                <w:szCs w:val="36"/>
                <w:lang w:val="en-US"/>
              </w:rPr>
              <w:t xml:space="preserve"> 2016</w:t>
            </w:r>
          </w:p>
          <w:p w14:paraId="6876BF3A" w14:textId="77777777" w:rsidR="00542811" w:rsidRDefault="00542811" w:rsidP="00447192">
            <w:pPr>
              <w:ind w:left="-3"/>
              <w:jc w:val="both"/>
              <w:rPr>
                <w:lang w:val="en-US"/>
              </w:rPr>
            </w:pPr>
          </w:p>
          <w:p w14:paraId="2E92F481" w14:textId="77777777" w:rsidR="00542811" w:rsidRDefault="00542811" w:rsidP="00447192">
            <w:pPr>
              <w:ind w:left="-3"/>
              <w:jc w:val="both"/>
              <w:rPr>
                <w:lang w:val="en-US"/>
              </w:rPr>
            </w:pPr>
            <w:r w:rsidRPr="00001E2B">
              <w:rPr>
                <w:lang w:val="en-US"/>
              </w:rPr>
              <w:t>VisibleThread created an Index of 54 Texas Government agency websites based on clarity of written content.</w:t>
            </w:r>
            <w:r>
              <w:rPr>
                <w:lang w:val="en-US"/>
              </w:rPr>
              <w:t xml:space="preserve"> V</w:t>
            </w:r>
            <w:r w:rsidRPr="00001E2B">
              <w:rPr>
                <w:lang w:val="en-US"/>
              </w:rPr>
              <w:t>isibleThread 2016</w:t>
            </w:r>
            <w:r>
              <w:rPr>
                <w:lang w:val="en-US"/>
              </w:rPr>
              <w:t xml:space="preserve"> Texas Government Clarity Index </w:t>
            </w:r>
            <w:r w:rsidRPr="00001E2B">
              <w:rPr>
                <w:lang w:val="en-US"/>
              </w:rPr>
              <w:t>explores how well agencies for the State of Texas communicate through their websites</w:t>
            </w:r>
            <w:r>
              <w:rPr>
                <w:lang w:val="en-US"/>
              </w:rPr>
              <w:t>.</w:t>
            </w:r>
          </w:p>
          <w:p w14:paraId="56BAC9EF" w14:textId="77777777" w:rsidR="00542811" w:rsidRDefault="00542811" w:rsidP="00447192">
            <w:pPr>
              <w:ind w:left="-3"/>
              <w:jc w:val="both"/>
              <w:rPr>
                <w:lang w:val="en-US"/>
              </w:rPr>
            </w:pPr>
          </w:p>
          <w:p w14:paraId="56E1C431" w14:textId="77777777" w:rsidR="00542811" w:rsidRPr="00060996" w:rsidRDefault="00542811" w:rsidP="00447192">
            <w:pPr>
              <w:ind w:left="-3"/>
              <w:rPr>
                <w:b/>
                <w:lang w:val="en-US"/>
              </w:rPr>
            </w:pPr>
            <w:r w:rsidRPr="00060996">
              <w:rPr>
                <w:b/>
                <w:lang w:val="en-US"/>
              </w:rPr>
              <w:t xml:space="preserve">GET IT HERE: </w:t>
            </w:r>
          </w:p>
          <w:p w14:paraId="2E307AFF" w14:textId="77777777" w:rsidR="00542811" w:rsidRDefault="006E006A" w:rsidP="00447192">
            <w:pPr>
              <w:ind w:left="-3"/>
              <w:rPr>
                <w:lang w:val="en-US"/>
              </w:rPr>
            </w:pPr>
            <w:hyperlink r:id="rId34" w:history="1">
              <w:r w:rsidR="00542811" w:rsidRPr="00283F9A">
                <w:rPr>
                  <w:rStyle w:val="Hyperlink"/>
                  <w:lang w:val="en-US"/>
                </w:rPr>
                <w:t>http://info.visiblethread.com/Texas-Gov-Agency-Web-Clarity-Index-2016</w:t>
              </w:r>
            </w:hyperlink>
          </w:p>
          <w:p w14:paraId="14EB5165" w14:textId="77777777" w:rsidR="00542811" w:rsidRDefault="00542811" w:rsidP="00447192">
            <w:pPr>
              <w:jc w:val="both"/>
              <w:rPr>
                <w:lang w:val="en-US"/>
              </w:rPr>
            </w:pPr>
          </w:p>
        </w:tc>
      </w:tr>
    </w:tbl>
    <w:p w14:paraId="2EA8A198" w14:textId="77777777" w:rsidR="00542811" w:rsidRDefault="00542811" w:rsidP="00542811">
      <w:pPr>
        <w:ind w:left="-3"/>
        <w:jc w:val="both"/>
        <w:rPr>
          <w:lang w:val="en-US"/>
        </w:rPr>
      </w:pPr>
    </w:p>
    <w:p w14:paraId="05702149" w14:textId="1396663B" w:rsidR="00542811" w:rsidRDefault="00542811" w:rsidP="00E40C36">
      <w:pPr>
        <w:spacing w:line="276" w:lineRule="auto"/>
        <w:rPr>
          <w:lang w:val="en-US"/>
        </w:rPr>
      </w:pPr>
      <w:r>
        <w:rPr>
          <w:lang w:val="en-US"/>
        </w:rPr>
        <w:br w:type="page"/>
      </w:r>
    </w:p>
    <w:tbl>
      <w:tblPr>
        <w:tblStyle w:val="TableGrid"/>
        <w:tblW w:w="0" w:type="auto"/>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7"/>
        <w:gridCol w:w="5899"/>
      </w:tblGrid>
      <w:tr w:rsidR="00542811" w14:paraId="62BC9F69" w14:textId="77777777" w:rsidTr="00447192">
        <w:tc>
          <w:tcPr>
            <w:tcW w:w="3117" w:type="dxa"/>
          </w:tcPr>
          <w:p w14:paraId="39B9A318" w14:textId="77777777" w:rsidR="00542811" w:rsidRDefault="00542811" w:rsidP="00447192">
            <w:pPr>
              <w:jc w:val="both"/>
              <w:rPr>
                <w:lang w:val="en-US"/>
              </w:rPr>
            </w:pPr>
            <w:r>
              <w:rPr>
                <w:noProof/>
                <w:lang w:val="en-US" w:eastAsia="en-US"/>
              </w:rPr>
              <w:lastRenderedPageBreak/>
              <w:drawing>
                <wp:inline distT="0" distB="0" distL="0" distR="0" wp14:anchorId="27DB2844" wp14:editId="1DA485A8">
                  <wp:extent cx="1842135" cy="2385060"/>
                  <wp:effectExtent l="0" t="0" r="571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K-Government-Agency-Website-Clarity.jpg"/>
                          <pic:cNvPicPr/>
                        </pic:nvPicPr>
                        <pic:blipFill>
                          <a:blip r:embed="rId35">
                            <a:extLst>
                              <a:ext uri="{28A0092B-C50C-407E-A947-70E740481C1C}">
                                <a14:useLocalDpi xmlns:a14="http://schemas.microsoft.com/office/drawing/2010/main" val="0"/>
                              </a:ext>
                            </a:extLst>
                          </a:blip>
                          <a:stretch>
                            <a:fillRect/>
                          </a:stretch>
                        </pic:blipFill>
                        <pic:spPr>
                          <a:xfrm>
                            <a:off x="0" y="0"/>
                            <a:ext cx="1842135" cy="2385060"/>
                          </a:xfrm>
                          <a:prstGeom prst="rect">
                            <a:avLst/>
                          </a:prstGeom>
                        </pic:spPr>
                      </pic:pic>
                    </a:graphicData>
                  </a:graphic>
                </wp:inline>
              </w:drawing>
            </w:r>
          </w:p>
        </w:tc>
        <w:tc>
          <w:tcPr>
            <w:tcW w:w="5899" w:type="dxa"/>
          </w:tcPr>
          <w:p w14:paraId="21B2A4B1" w14:textId="77777777" w:rsidR="00542811" w:rsidRPr="009B322A" w:rsidRDefault="00542811" w:rsidP="00447192">
            <w:pPr>
              <w:ind w:left="-3"/>
              <w:rPr>
                <w:b/>
                <w:color w:val="76923C" w:themeColor="accent3" w:themeShade="BF"/>
                <w:sz w:val="36"/>
                <w:szCs w:val="36"/>
              </w:rPr>
            </w:pPr>
            <w:r w:rsidRPr="009B322A">
              <w:rPr>
                <w:b/>
                <w:color w:val="76923C" w:themeColor="accent3" w:themeShade="BF"/>
                <w:sz w:val="36"/>
                <w:szCs w:val="36"/>
              </w:rPr>
              <w:t>UK GOVERNMENT WEBSITE CLARITY INDEX 2016</w:t>
            </w:r>
          </w:p>
          <w:p w14:paraId="5D64CD07" w14:textId="77777777" w:rsidR="00542811" w:rsidRPr="009B322A" w:rsidRDefault="00542811" w:rsidP="00447192">
            <w:pPr>
              <w:jc w:val="both"/>
            </w:pPr>
          </w:p>
          <w:p w14:paraId="7F1A5E41" w14:textId="77777777" w:rsidR="00542811" w:rsidRDefault="00542811" w:rsidP="00447192">
            <w:pPr>
              <w:ind w:left="-3"/>
              <w:jc w:val="both"/>
            </w:pPr>
            <w:r w:rsidRPr="000529FB">
              <w:t>VisibleThread created an Index of 26 UK Government agency and departments websites based upon clarity of written content.</w:t>
            </w:r>
            <w:r>
              <w:t xml:space="preserve"> The VisibleThread 2016 UK Government Clarity Index explores how well UK departments and agencies communicate through their websites.</w:t>
            </w:r>
          </w:p>
          <w:p w14:paraId="319EE637" w14:textId="77777777" w:rsidR="00542811" w:rsidRDefault="00542811" w:rsidP="00447192">
            <w:pPr>
              <w:ind w:left="-3"/>
              <w:jc w:val="both"/>
            </w:pPr>
          </w:p>
          <w:p w14:paraId="37F29689" w14:textId="77777777" w:rsidR="00542811" w:rsidRDefault="00542811" w:rsidP="00447192">
            <w:pPr>
              <w:ind w:left="-3"/>
              <w:jc w:val="both"/>
            </w:pPr>
            <w:r w:rsidRPr="002F5372">
              <w:rPr>
                <w:b/>
              </w:rPr>
              <w:t>GET IT HERE:</w:t>
            </w:r>
            <w:r>
              <w:t xml:space="preserve"> </w:t>
            </w:r>
          </w:p>
          <w:p w14:paraId="7085D557" w14:textId="77777777" w:rsidR="00542811" w:rsidRDefault="006E006A" w:rsidP="00447192">
            <w:pPr>
              <w:ind w:left="-3"/>
              <w:jc w:val="both"/>
            </w:pPr>
            <w:hyperlink r:id="rId36" w:history="1">
              <w:r w:rsidR="00542811" w:rsidRPr="00283F9A">
                <w:rPr>
                  <w:rStyle w:val="Hyperlink"/>
                </w:rPr>
                <w:t>http://info.visiblethread.com/UK-Gov-Agency-Web-Clarity-Index-2016</w:t>
              </w:r>
            </w:hyperlink>
          </w:p>
          <w:p w14:paraId="5956670F" w14:textId="77777777" w:rsidR="00542811" w:rsidRPr="009B322A" w:rsidRDefault="00542811" w:rsidP="00447192"/>
        </w:tc>
      </w:tr>
    </w:tbl>
    <w:p w14:paraId="793C6DBC" w14:textId="77777777" w:rsidR="00542811" w:rsidRDefault="00542811" w:rsidP="00542811">
      <w:pPr>
        <w:jc w:val="both"/>
        <w:rPr>
          <w:lang w:val="en-US"/>
        </w:rPr>
      </w:pPr>
    </w:p>
    <w:p w14:paraId="1E4AC966" w14:textId="77777777" w:rsidR="00542811" w:rsidRDefault="00542811" w:rsidP="00542811">
      <w:pPr>
        <w:ind w:left="-3"/>
        <w:jc w:val="center"/>
        <w:rPr>
          <w:lang w:val="en-US"/>
        </w:rPr>
      </w:pPr>
      <w:r>
        <w:rPr>
          <w:lang w:val="en-US"/>
        </w:rPr>
        <w:t>__________________________________________________________________________________________</w:t>
      </w:r>
    </w:p>
    <w:p w14:paraId="361D0A86" w14:textId="77777777" w:rsidR="00542811" w:rsidRDefault="00542811" w:rsidP="00542811">
      <w:pPr>
        <w:ind w:left="-3"/>
        <w:jc w:val="both"/>
        <w:rPr>
          <w:lang w:val="en-US"/>
        </w:rPr>
      </w:pPr>
    </w:p>
    <w:tbl>
      <w:tblPr>
        <w:tblStyle w:val="TableGrid"/>
        <w:tblW w:w="0" w:type="auto"/>
        <w:tblInd w:w="-3" w:type="dxa"/>
        <w:tblLook w:val="04A0" w:firstRow="1" w:lastRow="0" w:firstColumn="1" w:lastColumn="0" w:noHBand="0" w:noVBand="1"/>
      </w:tblPr>
      <w:tblGrid>
        <w:gridCol w:w="3050"/>
        <w:gridCol w:w="5966"/>
      </w:tblGrid>
      <w:tr w:rsidR="00542811" w14:paraId="2110AD35" w14:textId="77777777" w:rsidTr="00447192">
        <w:tc>
          <w:tcPr>
            <w:tcW w:w="3050" w:type="dxa"/>
            <w:tcBorders>
              <w:top w:val="nil"/>
              <w:left w:val="nil"/>
              <w:bottom w:val="nil"/>
              <w:right w:val="nil"/>
            </w:tcBorders>
          </w:tcPr>
          <w:p w14:paraId="13298090" w14:textId="77777777" w:rsidR="00542811" w:rsidRDefault="00542811" w:rsidP="00447192">
            <w:pPr>
              <w:jc w:val="both"/>
              <w:rPr>
                <w:lang w:val="en-US"/>
              </w:rPr>
            </w:pPr>
            <w:r>
              <w:rPr>
                <w:noProof/>
                <w:lang w:val="en-US" w:eastAsia="en-US"/>
              </w:rPr>
              <w:drawing>
                <wp:inline distT="0" distB="0" distL="0" distR="0" wp14:anchorId="4BA84669" wp14:editId="11A215D2">
                  <wp:extent cx="1800000" cy="2327676"/>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K-Local-Authorities-Website-Clarity-Index-464x600.jpg"/>
                          <pic:cNvPicPr/>
                        </pic:nvPicPr>
                        <pic:blipFill>
                          <a:blip r:embed="rId37">
                            <a:extLst>
                              <a:ext uri="{28A0092B-C50C-407E-A947-70E740481C1C}">
                                <a14:useLocalDpi xmlns:a14="http://schemas.microsoft.com/office/drawing/2010/main" val="0"/>
                              </a:ext>
                            </a:extLst>
                          </a:blip>
                          <a:stretch>
                            <a:fillRect/>
                          </a:stretch>
                        </pic:blipFill>
                        <pic:spPr>
                          <a:xfrm>
                            <a:off x="0" y="0"/>
                            <a:ext cx="1800000" cy="2327676"/>
                          </a:xfrm>
                          <a:prstGeom prst="rect">
                            <a:avLst/>
                          </a:prstGeom>
                        </pic:spPr>
                      </pic:pic>
                    </a:graphicData>
                  </a:graphic>
                </wp:inline>
              </w:drawing>
            </w:r>
          </w:p>
        </w:tc>
        <w:tc>
          <w:tcPr>
            <w:tcW w:w="5966" w:type="dxa"/>
            <w:tcBorders>
              <w:top w:val="nil"/>
              <w:left w:val="nil"/>
              <w:bottom w:val="nil"/>
              <w:right w:val="nil"/>
            </w:tcBorders>
          </w:tcPr>
          <w:p w14:paraId="3A35CB89" w14:textId="77777777" w:rsidR="00542811" w:rsidRPr="009B322A" w:rsidRDefault="00542811" w:rsidP="00447192">
            <w:pPr>
              <w:ind w:left="-3"/>
              <w:rPr>
                <w:b/>
                <w:color w:val="76923C" w:themeColor="accent3" w:themeShade="BF"/>
                <w:sz w:val="36"/>
                <w:szCs w:val="36"/>
                <w:lang w:val="en-US"/>
              </w:rPr>
            </w:pPr>
            <w:r w:rsidRPr="009B322A">
              <w:rPr>
                <w:b/>
                <w:color w:val="76923C" w:themeColor="accent3" w:themeShade="BF"/>
                <w:sz w:val="36"/>
                <w:szCs w:val="36"/>
                <w:lang w:val="en-US"/>
              </w:rPr>
              <w:t>UK LOCAL AUTHORITIES WEBSITE CLARITY INDEX 2016</w:t>
            </w:r>
          </w:p>
          <w:p w14:paraId="3CCE1B97" w14:textId="77777777" w:rsidR="00542811" w:rsidRDefault="00542811" w:rsidP="00447192">
            <w:pPr>
              <w:ind w:left="-3"/>
              <w:jc w:val="both"/>
              <w:rPr>
                <w:lang w:val="en-US"/>
              </w:rPr>
            </w:pPr>
          </w:p>
          <w:p w14:paraId="4A053B02" w14:textId="77777777" w:rsidR="00542811" w:rsidRDefault="00542811" w:rsidP="00447192">
            <w:pPr>
              <w:ind w:left="-3"/>
              <w:jc w:val="both"/>
              <w:rPr>
                <w:lang w:val="en-US"/>
              </w:rPr>
            </w:pPr>
            <w:r w:rsidRPr="002F5372">
              <w:rPr>
                <w:lang w:val="en-US"/>
              </w:rPr>
              <w:t>VisibleThread analysed the web pages of 12 out of the 418 UK Local Authorities including County Councils, City Councils, and one Metropolitan District Council based upon clarity of written content.</w:t>
            </w:r>
            <w:r>
              <w:rPr>
                <w:lang w:val="en-US"/>
              </w:rPr>
              <w:t xml:space="preserve"> </w:t>
            </w:r>
            <w:r w:rsidRPr="000529FB">
              <w:rPr>
                <w:lang w:val="en-US"/>
              </w:rPr>
              <w:t>VisibleThread 2016 UK Local Authorities Clarity Index explores how well UK Local Authorities communicate through their websites.</w:t>
            </w:r>
          </w:p>
          <w:p w14:paraId="45B59CAF" w14:textId="77777777" w:rsidR="00542811" w:rsidRDefault="00542811" w:rsidP="00447192">
            <w:pPr>
              <w:ind w:left="-3"/>
              <w:jc w:val="both"/>
              <w:rPr>
                <w:lang w:val="en-US"/>
              </w:rPr>
            </w:pPr>
          </w:p>
          <w:p w14:paraId="6348C10F" w14:textId="77777777" w:rsidR="00542811" w:rsidRDefault="00542811" w:rsidP="00447192">
            <w:pPr>
              <w:ind w:left="-3"/>
              <w:jc w:val="both"/>
              <w:rPr>
                <w:lang w:val="en-US"/>
              </w:rPr>
            </w:pPr>
            <w:r w:rsidRPr="002F5372">
              <w:rPr>
                <w:b/>
                <w:lang w:val="en-US"/>
              </w:rPr>
              <w:t>GET IT HERE:</w:t>
            </w:r>
            <w:r>
              <w:rPr>
                <w:lang w:val="en-US"/>
              </w:rPr>
              <w:t xml:space="preserve"> </w:t>
            </w:r>
          </w:p>
          <w:p w14:paraId="79235455" w14:textId="77777777" w:rsidR="00542811" w:rsidRDefault="006E006A" w:rsidP="00447192">
            <w:pPr>
              <w:ind w:left="-3"/>
              <w:jc w:val="both"/>
              <w:rPr>
                <w:lang w:val="en-US"/>
              </w:rPr>
            </w:pPr>
            <w:hyperlink r:id="rId38" w:history="1">
              <w:r w:rsidR="00542811" w:rsidRPr="00283F9A">
                <w:rPr>
                  <w:rStyle w:val="Hyperlink"/>
                  <w:lang w:val="en-US"/>
                </w:rPr>
                <w:t>http://info.visiblethread.com/UK-Local-Authorities-Website-Clarity-Index-2016</w:t>
              </w:r>
            </w:hyperlink>
          </w:p>
          <w:p w14:paraId="5B6732B2" w14:textId="77777777" w:rsidR="00542811" w:rsidRDefault="00542811" w:rsidP="00447192">
            <w:pPr>
              <w:jc w:val="both"/>
              <w:rPr>
                <w:lang w:val="en-US"/>
              </w:rPr>
            </w:pPr>
          </w:p>
        </w:tc>
      </w:tr>
    </w:tbl>
    <w:p w14:paraId="17D19C3A" w14:textId="77777777" w:rsidR="00542811" w:rsidRDefault="00542811" w:rsidP="00542811">
      <w:pPr>
        <w:ind w:left="-3"/>
        <w:jc w:val="both"/>
        <w:rPr>
          <w:lang w:val="en-US"/>
        </w:rPr>
      </w:pPr>
    </w:p>
    <w:p w14:paraId="5F632BF8" w14:textId="77777777" w:rsidR="00542811" w:rsidRDefault="00542811" w:rsidP="00542811">
      <w:pPr>
        <w:jc w:val="both"/>
        <w:rPr>
          <w:lang w:val="en-US"/>
        </w:rPr>
      </w:pPr>
    </w:p>
    <w:p w14:paraId="26BF88FD" w14:textId="77777777" w:rsidR="00542811" w:rsidRPr="00232497" w:rsidRDefault="00542811" w:rsidP="00E40C36">
      <w:pPr>
        <w:ind w:left="-3"/>
        <w:jc w:val="both"/>
        <w:rPr>
          <w:lang w:val="en-US"/>
        </w:rPr>
      </w:pPr>
    </w:p>
    <w:sectPr w:rsidR="00542811" w:rsidRPr="00232497" w:rsidSect="006D2EE1">
      <w:headerReference w:type="default" r:id="rId39"/>
      <w:footerReference w:type="default" r:id="rId40"/>
      <w:pgSz w:w="12247" w:h="15819" w:code="1"/>
      <w:pgMar w:top="335" w:right="1440" w:bottom="1440" w:left="1440" w:header="709"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AA5B36" w14:textId="77777777" w:rsidR="006E006A" w:rsidRDefault="006E006A" w:rsidP="00C41660">
      <w:r>
        <w:separator/>
      </w:r>
    </w:p>
    <w:p w14:paraId="537A1E20" w14:textId="77777777" w:rsidR="006E006A" w:rsidRDefault="006E006A" w:rsidP="00C41660"/>
  </w:endnote>
  <w:endnote w:type="continuationSeparator" w:id="0">
    <w:p w14:paraId="282C1671" w14:textId="77777777" w:rsidR="006E006A" w:rsidRDefault="006E006A" w:rsidP="00C41660">
      <w:r>
        <w:continuationSeparator/>
      </w:r>
    </w:p>
    <w:p w14:paraId="3E65B62E" w14:textId="77777777" w:rsidR="006E006A" w:rsidRDefault="006E006A" w:rsidP="00C416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90"/>
    </w:tblGrid>
    <w:tr w:rsidR="00777FF3" w:rsidRPr="00442532" w14:paraId="7C5C00A4" w14:textId="77777777" w:rsidTr="00EE0D53">
      <w:tc>
        <w:tcPr>
          <w:tcW w:w="918" w:type="dxa"/>
          <w:tcBorders>
            <w:right w:val="nil"/>
          </w:tcBorders>
          <w:vAlign w:val="bottom"/>
        </w:tcPr>
        <w:p w14:paraId="56D3314D" w14:textId="0CA4BF0F" w:rsidR="00777FF3" w:rsidRPr="00442532" w:rsidRDefault="00777FF3" w:rsidP="00C41660">
          <w:pPr>
            <w:pStyle w:val="Footer"/>
            <w:rPr>
              <w:b/>
              <w:bCs/>
              <w:color w:val="4F81BD" w:themeColor="accent1"/>
            </w:rPr>
          </w:pPr>
          <w:r w:rsidRPr="00EE0D53">
            <w:fldChar w:fldCharType="begin"/>
          </w:r>
          <w:r w:rsidRPr="00EE0D53">
            <w:instrText xml:space="preserve"> PAGE   \* MERGEFORMAT </w:instrText>
          </w:r>
          <w:r w:rsidRPr="00EE0D53">
            <w:fldChar w:fldCharType="separate"/>
          </w:r>
          <w:r w:rsidR="006C1EF4" w:rsidRPr="006C1EF4">
            <w:rPr>
              <w:b/>
              <w:bCs/>
              <w:noProof/>
            </w:rPr>
            <w:t>5</w:t>
          </w:r>
          <w:r w:rsidRPr="00EE0D53">
            <w:rPr>
              <w:b/>
              <w:bCs/>
              <w:noProof/>
            </w:rPr>
            <w:fldChar w:fldCharType="end"/>
          </w:r>
        </w:p>
      </w:tc>
      <w:tc>
        <w:tcPr>
          <w:tcW w:w="7938" w:type="dxa"/>
          <w:tcBorders>
            <w:top w:val="single" w:sz="18" w:space="0" w:color="808080" w:themeColor="background1" w:themeShade="80"/>
            <w:left w:val="nil"/>
          </w:tcBorders>
        </w:tcPr>
        <w:p w14:paraId="7F172B1D" w14:textId="77777777" w:rsidR="00777FF3" w:rsidRPr="00442532" w:rsidRDefault="00777FF3" w:rsidP="00C41660">
          <w:pPr>
            <w:pStyle w:val="Footer"/>
          </w:pPr>
        </w:p>
        <w:p w14:paraId="36DDF710" w14:textId="0DA21DF6" w:rsidR="00777FF3" w:rsidRPr="00442532" w:rsidRDefault="00777FF3" w:rsidP="00B42EE0">
          <w:pPr>
            <w:pStyle w:val="Footer"/>
            <w:jc w:val="right"/>
          </w:pPr>
          <w:r w:rsidRPr="00442532">
            <w:rPr>
              <w:rFonts w:cstheme="minorHAnsi"/>
            </w:rPr>
            <w:t>©</w:t>
          </w:r>
          <w:r w:rsidRPr="00442532">
            <w:t xml:space="preserve"> VisibleThread, 201</w:t>
          </w:r>
          <w:r>
            <w:t>6</w:t>
          </w:r>
        </w:p>
      </w:tc>
    </w:tr>
  </w:tbl>
  <w:p w14:paraId="70919FFE" w14:textId="77777777" w:rsidR="00777FF3" w:rsidRDefault="00777FF3" w:rsidP="00C41660">
    <w:pPr>
      <w:pStyle w:val="Footer"/>
    </w:pPr>
  </w:p>
  <w:p w14:paraId="1DB3BC66" w14:textId="77777777" w:rsidR="00777FF3" w:rsidRDefault="00777FF3" w:rsidP="00C416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160012" w14:textId="77777777" w:rsidR="006E006A" w:rsidRDefault="006E006A" w:rsidP="00C41660">
      <w:r>
        <w:separator/>
      </w:r>
    </w:p>
    <w:p w14:paraId="210D6F16" w14:textId="77777777" w:rsidR="006E006A" w:rsidRDefault="006E006A" w:rsidP="00C41660"/>
  </w:footnote>
  <w:footnote w:type="continuationSeparator" w:id="0">
    <w:p w14:paraId="7FA7CBED" w14:textId="77777777" w:rsidR="006E006A" w:rsidRDefault="006E006A" w:rsidP="00C41660">
      <w:r>
        <w:continuationSeparator/>
      </w:r>
    </w:p>
    <w:p w14:paraId="63474822" w14:textId="77777777" w:rsidR="006E006A" w:rsidRDefault="006E006A" w:rsidP="00C4166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H w:val="single" w:sz="4" w:space="0" w:color="auto"/>
      </w:tblBorders>
      <w:tblCellMar>
        <w:top w:w="72" w:type="dxa"/>
        <w:left w:w="115" w:type="dxa"/>
        <w:bottom w:w="72" w:type="dxa"/>
        <w:right w:w="115" w:type="dxa"/>
      </w:tblCellMar>
      <w:tblLook w:val="04A0" w:firstRow="1" w:lastRow="0" w:firstColumn="1" w:lastColumn="0" w:noHBand="0" w:noVBand="1"/>
    </w:tblPr>
    <w:tblGrid>
      <w:gridCol w:w="4529"/>
      <w:gridCol w:w="5068"/>
    </w:tblGrid>
    <w:tr w:rsidR="001672F1" w14:paraId="65B60E81" w14:textId="77777777" w:rsidTr="00015E6A">
      <w:trPr>
        <w:trHeight w:hRule="exact" w:val="1149"/>
      </w:trPr>
      <w:tc>
        <w:tcPr>
          <w:tcW w:w="4368" w:type="dxa"/>
          <w:vAlign w:val="center"/>
        </w:tcPr>
        <w:p w14:paraId="7D0D0DC9" w14:textId="251712A2" w:rsidR="00777FF3" w:rsidRPr="00145EAC" w:rsidRDefault="001672F1" w:rsidP="00EE0D53">
          <w:pPr>
            <w:pStyle w:val="Header"/>
            <w:tabs>
              <w:tab w:val="clear" w:pos="4513"/>
            </w:tabs>
            <w:rPr>
              <w:b/>
              <w:noProof/>
            </w:rPr>
          </w:pPr>
          <w:r>
            <w:rPr>
              <w:b/>
              <w:noProof/>
              <w:sz w:val="28"/>
              <w:lang w:val="en-GB"/>
            </w:rPr>
            <w:t>The VisibleThread Clarity Index, U.S. Gov. Procurement</w:t>
          </w:r>
          <w:r w:rsidR="00232497">
            <w:rPr>
              <w:b/>
              <w:noProof/>
              <w:sz w:val="28"/>
              <w:lang w:val="en-GB"/>
            </w:rPr>
            <w:t xml:space="preserve"> – 2016</w:t>
          </w:r>
        </w:p>
      </w:tc>
      <w:tc>
        <w:tcPr>
          <w:tcW w:w="4888" w:type="dxa"/>
          <w:vAlign w:val="bottom"/>
        </w:tcPr>
        <w:p w14:paraId="78D6DBAA" w14:textId="1B41354B" w:rsidR="00777FF3" w:rsidRPr="00E82ADF" w:rsidRDefault="001672F1" w:rsidP="00EE0D53">
          <w:pPr>
            <w:jc w:val="right"/>
          </w:pPr>
          <w:r w:rsidRPr="001672F1">
            <w:rPr>
              <w:noProof/>
              <w:lang w:val="en-US" w:eastAsia="en-US"/>
            </w:rPr>
            <w:drawing>
              <wp:inline distT="0" distB="0" distL="0" distR="0" wp14:anchorId="4EBA6CB3" wp14:editId="7CE1C76F">
                <wp:extent cx="2082800" cy="476250"/>
                <wp:effectExtent l="0" t="0" r="0" b="0"/>
                <wp:docPr id="3" name="Picture 3" descr="C:\Users\Kevin\AppData\Local\Microsoft\Windows\Temporary Internet Files\Content.Outlook\LHHYBWBG\VT_INDEX_LOGO_CLARITY_FC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AppData\Local\Microsoft\Windows\Temporary Internet Files\Content.Outlook\LHHYBWBG\VT_INDEX_LOGO_CLARITY_FC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1121" cy="487299"/>
                        </a:xfrm>
                        <a:prstGeom prst="rect">
                          <a:avLst/>
                        </a:prstGeom>
                        <a:noFill/>
                        <a:ln>
                          <a:noFill/>
                        </a:ln>
                      </pic:spPr>
                    </pic:pic>
                  </a:graphicData>
                </a:graphic>
              </wp:inline>
            </w:drawing>
          </w:r>
        </w:p>
      </w:tc>
    </w:tr>
  </w:tbl>
  <w:p w14:paraId="14574D8C" w14:textId="365A8FAD" w:rsidR="00777FF3" w:rsidRDefault="00777FF3" w:rsidP="00C416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81F04"/>
    <w:multiLevelType w:val="hybridMultilevel"/>
    <w:tmpl w:val="11DEC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697B28"/>
    <w:multiLevelType w:val="hybridMultilevel"/>
    <w:tmpl w:val="259A00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D286960"/>
    <w:multiLevelType w:val="hybridMultilevel"/>
    <w:tmpl w:val="89F87D40"/>
    <w:lvl w:ilvl="0" w:tplc="7066813A">
      <w:start w:val="26"/>
      <w:numFmt w:val="decimal"/>
      <w:lvlText w:val="%1."/>
      <w:lvlJc w:val="left"/>
      <w:pPr>
        <w:ind w:left="726" w:hanging="360"/>
      </w:pPr>
      <w:rPr>
        <w:rFonts w:hint="default"/>
      </w:rPr>
    </w:lvl>
    <w:lvl w:ilvl="1" w:tplc="18090019" w:tentative="1">
      <w:start w:val="1"/>
      <w:numFmt w:val="lowerLetter"/>
      <w:lvlText w:val="%2."/>
      <w:lvlJc w:val="left"/>
      <w:pPr>
        <w:ind w:left="726" w:hanging="360"/>
      </w:pPr>
    </w:lvl>
    <w:lvl w:ilvl="2" w:tplc="1809001B" w:tentative="1">
      <w:start w:val="1"/>
      <w:numFmt w:val="lowerRoman"/>
      <w:lvlText w:val="%3."/>
      <w:lvlJc w:val="right"/>
      <w:pPr>
        <w:ind w:left="1446" w:hanging="180"/>
      </w:pPr>
    </w:lvl>
    <w:lvl w:ilvl="3" w:tplc="1809000F" w:tentative="1">
      <w:start w:val="1"/>
      <w:numFmt w:val="decimal"/>
      <w:lvlText w:val="%4."/>
      <w:lvlJc w:val="left"/>
      <w:pPr>
        <w:ind w:left="2166" w:hanging="360"/>
      </w:pPr>
    </w:lvl>
    <w:lvl w:ilvl="4" w:tplc="18090019" w:tentative="1">
      <w:start w:val="1"/>
      <w:numFmt w:val="lowerLetter"/>
      <w:lvlText w:val="%5."/>
      <w:lvlJc w:val="left"/>
      <w:pPr>
        <w:ind w:left="2886" w:hanging="360"/>
      </w:pPr>
    </w:lvl>
    <w:lvl w:ilvl="5" w:tplc="1809001B" w:tentative="1">
      <w:start w:val="1"/>
      <w:numFmt w:val="lowerRoman"/>
      <w:lvlText w:val="%6."/>
      <w:lvlJc w:val="right"/>
      <w:pPr>
        <w:ind w:left="3606" w:hanging="180"/>
      </w:pPr>
    </w:lvl>
    <w:lvl w:ilvl="6" w:tplc="1809000F" w:tentative="1">
      <w:start w:val="1"/>
      <w:numFmt w:val="decimal"/>
      <w:lvlText w:val="%7."/>
      <w:lvlJc w:val="left"/>
      <w:pPr>
        <w:ind w:left="4326" w:hanging="360"/>
      </w:pPr>
    </w:lvl>
    <w:lvl w:ilvl="7" w:tplc="18090019" w:tentative="1">
      <w:start w:val="1"/>
      <w:numFmt w:val="lowerLetter"/>
      <w:lvlText w:val="%8."/>
      <w:lvlJc w:val="left"/>
      <w:pPr>
        <w:ind w:left="5046" w:hanging="360"/>
      </w:pPr>
    </w:lvl>
    <w:lvl w:ilvl="8" w:tplc="1809001B" w:tentative="1">
      <w:start w:val="1"/>
      <w:numFmt w:val="lowerRoman"/>
      <w:lvlText w:val="%9."/>
      <w:lvlJc w:val="right"/>
      <w:pPr>
        <w:ind w:left="5766" w:hanging="180"/>
      </w:pPr>
    </w:lvl>
  </w:abstractNum>
  <w:abstractNum w:abstractNumId="3">
    <w:nsid w:val="0F0439BC"/>
    <w:multiLevelType w:val="hybridMultilevel"/>
    <w:tmpl w:val="4252C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5B36F6"/>
    <w:multiLevelType w:val="hybridMultilevel"/>
    <w:tmpl w:val="8FD8EB6A"/>
    <w:lvl w:ilvl="0" w:tplc="1809000F">
      <w:start w:val="1"/>
      <w:numFmt w:val="decimal"/>
      <w:lvlText w:val="%1."/>
      <w:lvlJc w:val="left"/>
      <w:pPr>
        <w:ind w:left="1080" w:hanging="360"/>
      </w:pPr>
      <w:rPr>
        <w:rFont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
    <w:nsid w:val="1B8F7219"/>
    <w:multiLevelType w:val="hybridMultilevel"/>
    <w:tmpl w:val="DF847D12"/>
    <w:lvl w:ilvl="0" w:tplc="71EAB6DC">
      <w:start w:val="2"/>
      <w:numFmt w:val="bullet"/>
      <w:lvlText w:val="-"/>
      <w:lvlJc w:val="left"/>
      <w:pPr>
        <w:ind w:left="360" w:hanging="360"/>
      </w:pPr>
      <w:rPr>
        <w:rFonts w:ascii="Arial" w:eastAsiaTheme="minorHAnsi" w:hAnsi="Arial" w:cs="Arial" w:hint="default"/>
      </w:rPr>
    </w:lvl>
    <w:lvl w:ilvl="1" w:tplc="1809000F">
      <w:start w:val="1"/>
      <w:numFmt w:val="decimal"/>
      <w:lvlText w:val="%2."/>
      <w:lvlJc w:val="left"/>
      <w:pPr>
        <w:ind w:left="1080" w:hanging="360"/>
      </w:pPr>
      <w:rPr>
        <w:rFonts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nsid w:val="1D395B57"/>
    <w:multiLevelType w:val="hybridMultilevel"/>
    <w:tmpl w:val="C2E2D2B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
    <w:nsid w:val="1E6717CD"/>
    <w:multiLevelType w:val="hybridMultilevel"/>
    <w:tmpl w:val="7E2E32F2"/>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8">
    <w:nsid w:val="1FE019A4"/>
    <w:multiLevelType w:val="hybridMultilevel"/>
    <w:tmpl w:val="D72A1518"/>
    <w:lvl w:ilvl="0" w:tplc="65B404BE">
      <w:start w:val="25"/>
      <w:numFmt w:val="decimal"/>
      <w:lvlText w:val="%1."/>
      <w:lvlJc w:val="left"/>
      <w:pPr>
        <w:ind w:left="144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1FF814F7"/>
    <w:multiLevelType w:val="hybridMultilevel"/>
    <w:tmpl w:val="0DA61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461B3A"/>
    <w:multiLevelType w:val="hybridMultilevel"/>
    <w:tmpl w:val="805A864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47E2D6D"/>
    <w:multiLevelType w:val="hybridMultilevel"/>
    <w:tmpl w:val="E7962670"/>
    <w:lvl w:ilvl="0" w:tplc="28AEE45A">
      <w:start w:val="2"/>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79832BE"/>
    <w:multiLevelType w:val="hybridMultilevel"/>
    <w:tmpl w:val="A1CA52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88E1184"/>
    <w:multiLevelType w:val="hybridMultilevel"/>
    <w:tmpl w:val="2B3E3E9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29597839"/>
    <w:multiLevelType w:val="hybridMultilevel"/>
    <w:tmpl w:val="FE06B8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C38266B"/>
    <w:multiLevelType w:val="multilevel"/>
    <w:tmpl w:val="1A883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7B049E"/>
    <w:multiLevelType w:val="hybridMultilevel"/>
    <w:tmpl w:val="A7F63C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5221819"/>
    <w:multiLevelType w:val="hybridMultilevel"/>
    <w:tmpl w:val="360A88E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8">
    <w:nsid w:val="394E17D9"/>
    <w:multiLevelType w:val="hybridMultilevel"/>
    <w:tmpl w:val="8294C822"/>
    <w:lvl w:ilvl="0" w:tplc="18090005">
      <w:start w:val="1"/>
      <w:numFmt w:val="bullet"/>
      <w:lvlText w:val=""/>
      <w:lvlJc w:val="left"/>
      <w:pPr>
        <w:ind w:left="1080" w:hanging="360"/>
      </w:pPr>
      <w:rPr>
        <w:rFonts w:ascii="Wingdings" w:hAnsi="Wingdings" w:hint="default"/>
      </w:rPr>
    </w:lvl>
    <w:lvl w:ilvl="1" w:tplc="18090005">
      <w:start w:val="1"/>
      <w:numFmt w:val="bullet"/>
      <w:lvlText w:val=""/>
      <w:lvlJc w:val="left"/>
      <w:pPr>
        <w:ind w:left="1800" w:hanging="360"/>
      </w:pPr>
      <w:rPr>
        <w:rFonts w:ascii="Wingdings" w:hAnsi="Wingdings"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9">
    <w:nsid w:val="3D467630"/>
    <w:multiLevelType w:val="hybridMultilevel"/>
    <w:tmpl w:val="CBA2A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7A672D1"/>
    <w:multiLevelType w:val="hybridMultilevel"/>
    <w:tmpl w:val="28AA6D7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4CD716EA"/>
    <w:multiLevelType w:val="hybridMultilevel"/>
    <w:tmpl w:val="73C8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DEC2051"/>
    <w:multiLevelType w:val="hybridMultilevel"/>
    <w:tmpl w:val="CCE2A4DA"/>
    <w:lvl w:ilvl="0" w:tplc="71EAB6DC">
      <w:start w:val="2"/>
      <w:numFmt w:val="bullet"/>
      <w:lvlText w:val="-"/>
      <w:lvlJc w:val="left"/>
      <w:pPr>
        <w:ind w:left="360" w:hanging="360"/>
      </w:pPr>
      <w:rPr>
        <w:rFonts w:ascii="Arial" w:eastAsiaTheme="minorHAnsi" w:hAnsi="Arial" w:cs="Arial" w:hint="default"/>
      </w:rPr>
    </w:lvl>
    <w:lvl w:ilvl="1" w:tplc="18090005">
      <w:start w:val="1"/>
      <w:numFmt w:val="bullet"/>
      <w:lvlText w:val=""/>
      <w:lvlJc w:val="left"/>
      <w:pPr>
        <w:ind w:left="1080" w:hanging="360"/>
      </w:pPr>
      <w:rPr>
        <w:rFonts w:ascii="Wingdings" w:hAnsi="Wingdings"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nsid w:val="51991C1C"/>
    <w:multiLevelType w:val="hybridMultilevel"/>
    <w:tmpl w:val="33D82BE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4">
    <w:nsid w:val="52FE0FD1"/>
    <w:multiLevelType w:val="hybridMultilevel"/>
    <w:tmpl w:val="144268E6"/>
    <w:lvl w:ilvl="0" w:tplc="18090005">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5">
    <w:nsid w:val="56303C29"/>
    <w:multiLevelType w:val="hybridMultilevel"/>
    <w:tmpl w:val="1E589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A753E4"/>
    <w:multiLevelType w:val="hybridMultilevel"/>
    <w:tmpl w:val="523E7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007489D"/>
    <w:multiLevelType w:val="hybridMultilevel"/>
    <w:tmpl w:val="FCEC7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381527"/>
    <w:multiLevelType w:val="hybridMultilevel"/>
    <w:tmpl w:val="42BED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1D1D95"/>
    <w:multiLevelType w:val="hybridMultilevel"/>
    <w:tmpl w:val="42E607E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7DA690B"/>
    <w:multiLevelType w:val="hybridMultilevel"/>
    <w:tmpl w:val="31C49F88"/>
    <w:lvl w:ilvl="0" w:tplc="DFF42CAC">
      <w:start w:val="2"/>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nsid w:val="6B240127"/>
    <w:multiLevelType w:val="hybridMultilevel"/>
    <w:tmpl w:val="AE0A6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347FF2"/>
    <w:multiLevelType w:val="hybridMultilevel"/>
    <w:tmpl w:val="77183C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5CC5F8F"/>
    <w:multiLevelType w:val="hybridMultilevel"/>
    <w:tmpl w:val="581A4B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88C61FB"/>
    <w:multiLevelType w:val="hybridMultilevel"/>
    <w:tmpl w:val="6AC21D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9760750"/>
    <w:multiLevelType w:val="hybridMultilevel"/>
    <w:tmpl w:val="65E47418"/>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6">
    <w:nsid w:val="7ABC4E2D"/>
    <w:multiLevelType w:val="multilevel"/>
    <w:tmpl w:val="BF802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400B2E"/>
    <w:multiLevelType w:val="hybridMultilevel"/>
    <w:tmpl w:val="4342861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8">
    <w:nsid w:val="7EEA2889"/>
    <w:multiLevelType w:val="hybridMultilevel"/>
    <w:tmpl w:val="5AA02DA0"/>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9">
    <w:nsid w:val="7FA65ADD"/>
    <w:multiLevelType w:val="hybridMultilevel"/>
    <w:tmpl w:val="58505804"/>
    <w:lvl w:ilvl="0" w:tplc="5B16C9C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1"/>
  </w:num>
  <w:num w:numId="2">
    <w:abstractNumId w:val="13"/>
  </w:num>
  <w:num w:numId="3">
    <w:abstractNumId w:val="5"/>
  </w:num>
  <w:num w:numId="4">
    <w:abstractNumId w:val="12"/>
  </w:num>
  <w:num w:numId="5">
    <w:abstractNumId w:val="16"/>
  </w:num>
  <w:num w:numId="6">
    <w:abstractNumId w:val="17"/>
  </w:num>
  <w:num w:numId="7">
    <w:abstractNumId w:val="37"/>
  </w:num>
  <w:num w:numId="8">
    <w:abstractNumId w:val="20"/>
  </w:num>
  <w:num w:numId="9">
    <w:abstractNumId w:val="23"/>
  </w:num>
  <w:num w:numId="10">
    <w:abstractNumId w:val="6"/>
  </w:num>
  <w:num w:numId="11">
    <w:abstractNumId w:val="30"/>
  </w:num>
  <w:num w:numId="12">
    <w:abstractNumId w:val="22"/>
  </w:num>
  <w:num w:numId="13">
    <w:abstractNumId w:val="4"/>
  </w:num>
  <w:num w:numId="14">
    <w:abstractNumId w:val="35"/>
  </w:num>
  <w:num w:numId="15">
    <w:abstractNumId w:val="8"/>
  </w:num>
  <w:num w:numId="16">
    <w:abstractNumId w:val="2"/>
  </w:num>
  <w:num w:numId="17">
    <w:abstractNumId w:val="24"/>
  </w:num>
  <w:num w:numId="18">
    <w:abstractNumId w:val="7"/>
  </w:num>
  <w:num w:numId="19">
    <w:abstractNumId w:val="38"/>
  </w:num>
  <w:num w:numId="20">
    <w:abstractNumId w:val="18"/>
  </w:num>
  <w:num w:numId="21">
    <w:abstractNumId w:val="19"/>
  </w:num>
  <w:num w:numId="22">
    <w:abstractNumId w:val="39"/>
  </w:num>
  <w:num w:numId="23">
    <w:abstractNumId w:val="3"/>
  </w:num>
  <w:num w:numId="24">
    <w:abstractNumId w:val="25"/>
  </w:num>
  <w:num w:numId="25">
    <w:abstractNumId w:val="9"/>
  </w:num>
  <w:num w:numId="26">
    <w:abstractNumId w:val="33"/>
  </w:num>
  <w:num w:numId="27">
    <w:abstractNumId w:val="32"/>
  </w:num>
  <w:num w:numId="28">
    <w:abstractNumId w:val="27"/>
  </w:num>
  <w:num w:numId="29">
    <w:abstractNumId w:val="10"/>
  </w:num>
  <w:num w:numId="30">
    <w:abstractNumId w:val="1"/>
  </w:num>
  <w:num w:numId="31">
    <w:abstractNumId w:val="31"/>
  </w:num>
  <w:num w:numId="32">
    <w:abstractNumId w:val="29"/>
  </w:num>
  <w:num w:numId="33">
    <w:abstractNumId w:val="0"/>
  </w:num>
  <w:num w:numId="34">
    <w:abstractNumId w:val="26"/>
  </w:num>
  <w:num w:numId="35">
    <w:abstractNumId w:val="21"/>
  </w:num>
  <w:num w:numId="36">
    <w:abstractNumId w:val="28"/>
  </w:num>
  <w:num w:numId="37">
    <w:abstractNumId w:val="34"/>
  </w:num>
  <w:num w:numId="38">
    <w:abstractNumId w:val="14"/>
  </w:num>
  <w:num w:numId="39">
    <w:abstractNumId w:val="36"/>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ADF"/>
    <w:rsid w:val="000061CF"/>
    <w:rsid w:val="000068C0"/>
    <w:rsid w:val="00015E6A"/>
    <w:rsid w:val="00017E87"/>
    <w:rsid w:val="0002681D"/>
    <w:rsid w:val="00030614"/>
    <w:rsid w:val="00035595"/>
    <w:rsid w:val="000522A1"/>
    <w:rsid w:val="000541FF"/>
    <w:rsid w:val="00072037"/>
    <w:rsid w:val="00076183"/>
    <w:rsid w:val="0009159B"/>
    <w:rsid w:val="00095BF1"/>
    <w:rsid w:val="000A032F"/>
    <w:rsid w:val="000A0B30"/>
    <w:rsid w:val="000A15DF"/>
    <w:rsid w:val="000A167A"/>
    <w:rsid w:val="000A6F40"/>
    <w:rsid w:val="000A7C05"/>
    <w:rsid w:val="000B0908"/>
    <w:rsid w:val="000B4E19"/>
    <w:rsid w:val="000B5549"/>
    <w:rsid w:val="000C3C12"/>
    <w:rsid w:val="000D0571"/>
    <w:rsid w:val="000D1CED"/>
    <w:rsid w:val="000E07FA"/>
    <w:rsid w:val="000E3265"/>
    <w:rsid w:val="000E37EB"/>
    <w:rsid w:val="000E635D"/>
    <w:rsid w:val="000F25A7"/>
    <w:rsid w:val="000F25FA"/>
    <w:rsid w:val="000F662D"/>
    <w:rsid w:val="00100B13"/>
    <w:rsid w:val="00100D5B"/>
    <w:rsid w:val="00101367"/>
    <w:rsid w:val="001016AB"/>
    <w:rsid w:val="00102967"/>
    <w:rsid w:val="00104E1E"/>
    <w:rsid w:val="00106945"/>
    <w:rsid w:val="00111E58"/>
    <w:rsid w:val="00115B3E"/>
    <w:rsid w:val="001236F3"/>
    <w:rsid w:val="00127E3C"/>
    <w:rsid w:val="00132575"/>
    <w:rsid w:val="00143869"/>
    <w:rsid w:val="00145EAC"/>
    <w:rsid w:val="001522E5"/>
    <w:rsid w:val="00153BFE"/>
    <w:rsid w:val="001672F1"/>
    <w:rsid w:val="00171DE2"/>
    <w:rsid w:val="001734CB"/>
    <w:rsid w:val="00175F71"/>
    <w:rsid w:val="00180439"/>
    <w:rsid w:val="0018147E"/>
    <w:rsid w:val="00182754"/>
    <w:rsid w:val="00182D07"/>
    <w:rsid w:val="00183D7A"/>
    <w:rsid w:val="00185A37"/>
    <w:rsid w:val="00186B43"/>
    <w:rsid w:val="00196152"/>
    <w:rsid w:val="001967E0"/>
    <w:rsid w:val="001A34D4"/>
    <w:rsid w:val="001A4AAA"/>
    <w:rsid w:val="001B33A5"/>
    <w:rsid w:val="001C36EB"/>
    <w:rsid w:val="001C496F"/>
    <w:rsid w:val="001D088B"/>
    <w:rsid w:val="001D6229"/>
    <w:rsid w:val="001E10D0"/>
    <w:rsid w:val="001E77C1"/>
    <w:rsid w:val="001F0135"/>
    <w:rsid w:val="001F1C07"/>
    <w:rsid w:val="001F4289"/>
    <w:rsid w:val="001F56AD"/>
    <w:rsid w:val="001F6977"/>
    <w:rsid w:val="0020196A"/>
    <w:rsid w:val="0020438A"/>
    <w:rsid w:val="00211C5B"/>
    <w:rsid w:val="00212449"/>
    <w:rsid w:val="00217344"/>
    <w:rsid w:val="00223EA3"/>
    <w:rsid w:val="00230921"/>
    <w:rsid w:val="00232497"/>
    <w:rsid w:val="002331E5"/>
    <w:rsid w:val="00246A3E"/>
    <w:rsid w:val="00251340"/>
    <w:rsid w:val="002541C9"/>
    <w:rsid w:val="00256D14"/>
    <w:rsid w:val="002641B1"/>
    <w:rsid w:val="002662A7"/>
    <w:rsid w:val="00276E06"/>
    <w:rsid w:val="002774A7"/>
    <w:rsid w:val="00277E82"/>
    <w:rsid w:val="00280D5F"/>
    <w:rsid w:val="002863FA"/>
    <w:rsid w:val="00287251"/>
    <w:rsid w:val="00292958"/>
    <w:rsid w:val="002A0B44"/>
    <w:rsid w:val="002A6257"/>
    <w:rsid w:val="002B469E"/>
    <w:rsid w:val="002B4C4E"/>
    <w:rsid w:val="002B5271"/>
    <w:rsid w:val="002C684B"/>
    <w:rsid w:val="002C6FF0"/>
    <w:rsid w:val="002E368A"/>
    <w:rsid w:val="002F770F"/>
    <w:rsid w:val="003000CC"/>
    <w:rsid w:val="003022EF"/>
    <w:rsid w:val="00312F27"/>
    <w:rsid w:val="003133DE"/>
    <w:rsid w:val="00317B19"/>
    <w:rsid w:val="00332A84"/>
    <w:rsid w:val="003369B8"/>
    <w:rsid w:val="00336AA8"/>
    <w:rsid w:val="00342656"/>
    <w:rsid w:val="00350C0C"/>
    <w:rsid w:val="00354237"/>
    <w:rsid w:val="00354450"/>
    <w:rsid w:val="00360802"/>
    <w:rsid w:val="003608DB"/>
    <w:rsid w:val="00366210"/>
    <w:rsid w:val="003745AD"/>
    <w:rsid w:val="00374CC1"/>
    <w:rsid w:val="00375049"/>
    <w:rsid w:val="00376525"/>
    <w:rsid w:val="0038085F"/>
    <w:rsid w:val="003920A3"/>
    <w:rsid w:val="00393435"/>
    <w:rsid w:val="00393BEA"/>
    <w:rsid w:val="003A5A10"/>
    <w:rsid w:val="003A6D2C"/>
    <w:rsid w:val="003A7380"/>
    <w:rsid w:val="003A7844"/>
    <w:rsid w:val="003B42E4"/>
    <w:rsid w:val="003C5D3F"/>
    <w:rsid w:val="003C6640"/>
    <w:rsid w:val="003D14FB"/>
    <w:rsid w:val="003D1815"/>
    <w:rsid w:val="003D496D"/>
    <w:rsid w:val="003D5ED3"/>
    <w:rsid w:val="003E0468"/>
    <w:rsid w:val="003E21DB"/>
    <w:rsid w:val="003E4418"/>
    <w:rsid w:val="003E540F"/>
    <w:rsid w:val="003E785B"/>
    <w:rsid w:val="003F15B7"/>
    <w:rsid w:val="003F2517"/>
    <w:rsid w:val="003F5EFA"/>
    <w:rsid w:val="004001BA"/>
    <w:rsid w:val="00402269"/>
    <w:rsid w:val="00402779"/>
    <w:rsid w:val="004046A3"/>
    <w:rsid w:val="00406F11"/>
    <w:rsid w:val="00414E24"/>
    <w:rsid w:val="00423AE5"/>
    <w:rsid w:val="00425B6E"/>
    <w:rsid w:val="0043507A"/>
    <w:rsid w:val="00437175"/>
    <w:rsid w:val="00440AC6"/>
    <w:rsid w:val="00442532"/>
    <w:rsid w:val="0045047F"/>
    <w:rsid w:val="00452D2B"/>
    <w:rsid w:val="004552F8"/>
    <w:rsid w:val="00466950"/>
    <w:rsid w:val="00473691"/>
    <w:rsid w:val="004835F3"/>
    <w:rsid w:val="00486423"/>
    <w:rsid w:val="00491762"/>
    <w:rsid w:val="004929FC"/>
    <w:rsid w:val="004A0F58"/>
    <w:rsid w:val="004A1BD7"/>
    <w:rsid w:val="004B12F7"/>
    <w:rsid w:val="004B471C"/>
    <w:rsid w:val="004C2F5D"/>
    <w:rsid w:val="004C663D"/>
    <w:rsid w:val="004D4F5C"/>
    <w:rsid w:val="004E1BCE"/>
    <w:rsid w:val="004E44CA"/>
    <w:rsid w:val="004E5E1E"/>
    <w:rsid w:val="004F0D78"/>
    <w:rsid w:val="004F41E5"/>
    <w:rsid w:val="004F4C4C"/>
    <w:rsid w:val="00503D15"/>
    <w:rsid w:val="00504C59"/>
    <w:rsid w:val="00504E85"/>
    <w:rsid w:val="00514403"/>
    <w:rsid w:val="00514950"/>
    <w:rsid w:val="00531196"/>
    <w:rsid w:val="005330D3"/>
    <w:rsid w:val="00534D99"/>
    <w:rsid w:val="005366EF"/>
    <w:rsid w:val="00541607"/>
    <w:rsid w:val="00541820"/>
    <w:rsid w:val="00541CD7"/>
    <w:rsid w:val="0054233E"/>
    <w:rsid w:val="00542811"/>
    <w:rsid w:val="00542E49"/>
    <w:rsid w:val="005443A9"/>
    <w:rsid w:val="00547103"/>
    <w:rsid w:val="005609BF"/>
    <w:rsid w:val="00563CC9"/>
    <w:rsid w:val="00567B6A"/>
    <w:rsid w:val="005702FD"/>
    <w:rsid w:val="0057087A"/>
    <w:rsid w:val="00575426"/>
    <w:rsid w:val="00582083"/>
    <w:rsid w:val="00584F2B"/>
    <w:rsid w:val="0059447C"/>
    <w:rsid w:val="005A04D3"/>
    <w:rsid w:val="005A5DDB"/>
    <w:rsid w:val="005B1F95"/>
    <w:rsid w:val="005C0367"/>
    <w:rsid w:val="005D39DC"/>
    <w:rsid w:val="005D6855"/>
    <w:rsid w:val="005D77D7"/>
    <w:rsid w:val="005E5BDD"/>
    <w:rsid w:val="005E6922"/>
    <w:rsid w:val="005F2A70"/>
    <w:rsid w:val="005F2DD5"/>
    <w:rsid w:val="005F65FE"/>
    <w:rsid w:val="0060494E"/>
    <w:rsid w:val="0060555A"/>
    <w:rsid w:val="00610E04"/>
    <w:rsid w:val="00611535"/>
    <w:rsid w:val="00615DEC"/>
    <w:rsid w:val="00620CBF"/>
    <w:rsid w:val="00622F93"/>
    <w:rsid w:val="00623549"/>
    <w:rsid w:val="00623BAA"/>
    <w:rsid w:val="00624BA8"/>
    <w:rsid w:val="00627481"/>
    <w:rsid w:val="00632DAC"/>
    <w:rsid w:val="0063478C"/>
    <w:rsid w:val="00643047"/>
    <w:rsid w:val="00644AA8"/>
    <w:rsid w:val="00646814"/>
    <w:rsid w:val="0064766D"/>
    <w:rsid w:val="00656A6B"/>
    <w:rsid w:val="00657730"/>
    <w:rsid w:val="006772B3"/>
    <w:rsid w:val="00680470"/>
    <w:rsid w:val="00680B7D"/>
    <w:rsid w:val="00680BAF"/>
    <w:rsid w:val="00682A32"/>
    <w:rsid w:val="00694CB4"/>
    <w:rsid w:val="006A44AC"/>
    <w:rsid w:val="006B50AD"/>
    <w:rsid w:val="006B7D4F"/>
    <w:rsid w:val="006C1EF4"/>
    <w:rsid w:val="006C2052"/>
    <w:rsid w:val="006C244A"/>
    <w:rsid w:val="006C40E5"/>
    <w:rsid w:val="006C52DD"/>
    <w:rsid w:val="006D1EA7"/>
    <w:rsid w:val="006D2EE1"/>
    <w:rsid w:val="006D3169"/>
    <w:rsid w:val="006D57DC"/>
    <w:rsid w:val="006E006A"/>
    <w:rsid w:val="006E2A7F"/>
    <w:rsid w:val="006E3891"/>
    <w:rsid w:val="006F3CF6"/>
    <w:rsid w:val="006F6A3F"/>
    <w:rsid w:val="00713F5D"/>
    <w:rsid w:val="00723091"/>
    <w:rsid w:val="007268D3"/>
    <w:rsid w:val="007426D6"/>
    <w:rsid w:val="00743363"/>
    <w:rsid w:val="00746AAF"/>
    <w:rsid w:val="00750EEB"/>
    <w:rsid w:val="00752B87"/>
    <w:rsid w:val="00753B80"/>
    <w:rsid w:val="007545CB"/>
    <w:rsid w:val="00757BA9"/>
    <w:rsid w:val="00760BAF"/>
    <w:rsid w:val="00764BF3"/>
    <w:rsid w:val="007753F8"/>
    <w:rsid w:val="007770CE"/>
    <w:rsid w:val="00777FF3"/>
    <w:rsid w:val="00780B4A"/>
    <w:rsid w:val="00781DDB"/>
    <w:rsid w:val="007861F6"/>
    <w:rsid w:val="007A02B0"/>
    <w:rsid w:val="007B44C4"/>
    <w:rsid w:val="007B5657"/>
    <w:rsid w:val="007C5CC4"/>
    <w:rsid w:val="007C71AA"/>
    <w:rsid w:val="007D504B"/>
    <w:rsid w:val="007D518C"/>
    <w:rsid w:val="007D7BD7"/>
    <w:rsid w:val="007E363D"/>
    <w:rsid w:val="007E47C5"/>
    <w:rsid w:val="007F10F0"/>
    <w:rsid w:val="007F773D"/>
    <w:rsid w:val="00801398"/>
    <w:rsid w:val="008108AC"/>
    <w:rsid w:val="00810DDE"/>
    <w:rsid w:val="008138CE"/>
    <w:rsid w:val="00817622"/>
    <w:rsid w:val="00817914"/>
    <w:rsid w:val="0082111C"/>
    <w:rsid w:val="0082179D"/>
    <w:rsid w:val="00827BAC"/>
    <w:rsid w:val="00844119"/>
    <w:rsid w:val="008446F5"/>
    <w:rsid w:val="008466C1"/>
    <w:rsid w:val="0085060E"/>
    <w:rsid w:val="00852DDD"/>
    <w:rsid w:val="00853D8E"/>
    <w:rsid w:val="00855B58"/>
    <w:rsid w:val="00870181"/>
    <w:rsid w:val="00870CC1"/>
    <w:rsid w:val="008715AF"/>
    <w:rsid w:val="008750BB"/>
    <w:rsid w:val="008757AF"/>
    <w:rsid w:val="00875BDF"/>
    <w:rsid w:val="00881E5D"/>
    <w:rsid w:val="008853B6"/>
    <w:rsid w:val="0089090D"/>
    <w:rsid w:val="0089105D"/>
    <w:rsid w:val="00897198"/>
    <w:rsid w:val="008A010A"/>
    <w:rsid w:val="008B5FE5"/>
    <w:rsid w:val="008C1F50"/>
    <w:rsid w:val="008E7E1E"/>
    <w:rsid w:val="008F117A"/>
    <w:rsid w:val="008F53ED"/>
    <w:rsid w:val="009029D3"/>
    <w:rsid w:val="009044D6"/>
    <w:rsid w:val="00913409"/>
    <w:rsid w:val="009176BC"/>
    <w:rsid w:val="00920C9F"/>
    <w:rsid w:val="00921B15"/>
    <w:rsid w:val="00925134"/>
    <w:rsid w:val="0093068A"/>
    <w:rsid w:val="00932867"/>
    <w:rsid w:val="00935DAD"/>
    <w:rsid w:val="009364BB"/>
    <w:rsid w:val="00942A6E"/>
    <w:rsid w:val="00944233"/>
    <w:rsid w:val="00946625"/>
    <w:rsid w:val="00951D91"/>
    <w:rsid w:val="00963687"/>
    <w:rsid w:val="00967197"/>
    <w:rsid w:val="0097727D"/>
    <w:rsid w:val="00985BCB"/>
    <w:rsid w:val="009B04E3"/>
    <w:rsid w:val="009B2CFA"/>
    <w:rsid w:val="009D40EF"/>
    <w:rsid w:val="009D72AB"/>
    <w:rsid w:val="009F24FA"/>
    <w:rsid w:val="009F6666"/>
    <w:rsid w:val="009F7AC0"/>
    <w:rsid w:val="00A00136"/>
    <w:rsid w:val="00A04D05"/>
    <w:rsid w:val="00A05833"/>
    <w:rsid w:val="00A1160D"/>
    <w:rsid w:val="00A27397"/>
    <w:rsid w:val="00A30860"/>
    <w:rsid w:val="00A34AEB"/>
    <w:rsid w:val="00A44FA0"/>
    <w:rsid w:val="00A47141"/>
    <w:rsid w:val="00A50C73"/>
    <w:rsid w:val="00A57344"/>
    <w:rsid w:val="00A57A55"/>
    <w:rsid w:val="00A57DFD"/>
    <w:rsid w:val="00A67F71"/>
    <w:rsid w:val="00A70381"/>
    <w:rsid w:val="00A70EA6"/>
    <w:rsid w:val="00A76EFB"/>
    <w:rsid w:val="00A80E56"/>
    <w:rsid w:val="00A86A67"/>
    <w:rsid w:val="00A87B0B"/>
    <w:rsid w:val="00A94289"/>
    <w:rsid w:val="00AA15DF"/>
    <w:rsid w:val="00AB27E6"/>
    <w:rsid w:val="00AB32C4"/>
    <w:rsid w:val="00AC0F38"/>
    <w:rsid w:val="00AC0FDB"/>
    <w:rsid w:val="00AC2289"/>
    <w:rsid w:val="00AD4952"/>
    <w:rsid w:val="00AD6E86"/>
    <w:rsid w:val="00AE07F8"/>
    <w:rsid w:val="00AE555E"/>
    <w:rsid w:val="00AE5C80"/>
    <w:rsid w:val="00AF2ECC"/>
    <w:rsid w:val="00AF6CA6"/>
    <w:rsid w:val="00B03C2E"/>
    <w:rsid w:val="00B0599F"/>
    <w:rsid w:val="00B05A26"/>
    <w:rsid w:val="00B112E0"/>
    <w:rsid w:val="00B114BC"/>
    <w:rsid w:val="00B12620"/>
    <w:rsid w:val="00B201FD"/>
    <w:rsid w:val="00B35DC6"/>
    <w:rsid w:val="00B36EBA"/>
    <w:rsid w:val="00B41FE7"/>
    <w:rsid w:val="00B42EE0"/>
    <w:rsid w:val="00B50CDA"/>
    <w:rsid w:val="00B57B45"/>
    <w:rsid w:val="00B72958"/>
    <w:rsid w:val="00B861C8"/>
    <w:rsid w:val="00B86E64"/>
    <w:rsid w:val="00B954D6"/>
    <w:rsid w:val="00BA1BAC"/>
    <w:rsid w:val="00BA35A9"/>
    <w:rsid w:val="00BA68A0"/>
    <w:rsid w:val="00BA794A"/>
    <w:rsid w:val="00BB23AD"/>
    <w:rsid w:val="00BC2CEA"/>
    <w:rsid w:val="00BD3958"/>
    <w:rsid w:val="00BD4F59"/>
    <w:rsid w:val="00BE2BA0"/>
    <w:rsid w:val="00BE4044"/>
    <w:rsid w:val="00C0016A"/>
    <w:rsid w:val="00C11928"/>
    <w:rsid w:val="00C16B8D"/>
    <w:rsid w:val="00C3103A"/>
    <w:rsid w:val="00C34E80"/>
    <w:rsid w:val="00C409E9"/>
    <w:rsid w:val="00C41660"/>
    <w:rsid w:val="00C50570"/>
    <w:rsid w:val="00C6581A"/>
    <w:rsid w:val="00C6633A"/>
    <w:rsid w:val="00C66804"/>
    <w:rsid w:val="00C82020"/>
    <w:rsid w:val="00C8532F"/>
    <w:rsid w:val="00C94EEC"/>
    <w:rsid w:val="00CA37BD"/>
    <w:rsid w:val="00CA45F8"/>
    <w:rsid w:val="00CA4607"/>
    <w:rsid w:val="00CA503C"/>
    <w:rsid w:val="00CA70DE"/>
    <w:rsid w:val="00CB12A0"/>
    <w:rsid w:val="00CB7BDF"/>
    <w:rsid w:val="00CC1382"/>
    <w:rsid w:val="00CC37AC"/>
    <w:rsid w:val="00CC3FF9"/>
    <w:rsid w:val="00CD2097"/>
    <w:rsid w:val="00CD400E"/>
    <w:rsid w:val="00CE020F"/>
    <w:rsid w:val="00CE0307"/>
    <w:rsid w:val="00CE160E"/>
    <w:rsid w:val="00CE4628"/>
    <w:rsid w:val="00CF2BF0"/>
    <w:rsid w:val="00CF7114"/>
    <w:rsid w:val="00CF793A"/>
    <w:rsid w:val="00D00330"/>
    <w:rsid w:val="00D03B99"/>
    <w:rsid w:val="00D06B51"/>
    <w:rsid w:val="00D134FA"/>
    <w:rsid w:val="00D22341"/>
    <w:rsid w:val="00D241FE"/>
    <w:rsid w:val="00D33B87"/>
    <w:rsid w:val="00D37C44"/>
    <w:rsid w:val="00D41FE0"/>
    <w:rsid w:val="00D4341E"/>
    <w:rsid w:val="00D50412"/>
    <w:rsid w:val="00D51F40"/>
    <w:rsid w:val="00D528E8"/>
    <w:rsid w:val="00D5710F"/>
    <w:rsid w:val="00D63146"/>
    <w:rsid w:val="00D650EB"/>
    <w:rsid w:val="00D66556"/>
    <w:rsid w:val="00D71A2B"/>
    <w:rsid w:val="00D72901"/>
    <w:rsid w:val="00D74C20"/>
    <w:rsid w:val="00D8276F"/>
    <w:rsid w:val="00D83097"/>
    <w:rsid w:val="00D87B48"/>
    <w:rsid w:val="00D90559"/>
    <w:rsid w:val="00D97384"/>
    <w:rsid w:val="00DA26D2"/>
    <w:rsid w:val="00DA3DB3"/>
    <w:rsid w:val="00DA4A37"/>
    <w:rsid w:val="00DB130A"/>
    <w:rsid w:val="00DB1A9F"/>
    <w:rsid w:val="00DB577A"/>
    <w:rsid w:val="00DB61D7"/>
    <w:rsid w:val="00DB75F8"/>
    <w:rsid w:val="00DC1A90"/>
    <w:rsid w:val="00DC2511"/>
    <w:rsid w:val="00DC64CA"/>
    <w:rsid w:val="00DD2A8F"/>
    <w:rsid w:val="00DD609E"/>
    <w:rsid w:val="00DD6FEF"/>
    <w:rsid w:val="00DE7A24"/>
    <w:rsid w:val="00E004CF"/>
    <w:rsid w:val="00E0702C"/>
    <w:rsid w:val="00E1411E"/>
    <w:rsid w:val="00E14C44"/>
    <w:rsid w:val="00E20A05"/>
    <w:rsid w:val="00E21C1E"/>
    <w:rsid w:val="00E40C36"/>
    <w:rsid w:val="00E40DD0"/>
    <w:rsid w:val="00E40EEC"/>
    <w:rsid w:val="00E4242A"/>
    <w:rsid w:val="00E50F02"/>
    <w:rsid w:val="00E5185F"/>
    <w:rsid w:val="00E550B1"/>
    <w:rsid w:val="00E571E4"/>
    <w:rsid w:val="00E6266C"/>
    <w:rsid w:val="00E753F6"/>
    <w:rsid w:val="00E75427"/>
    <w:rsid w:val="00E75546"/>
    <w:rsid w:val="00E7685E"/>
    <w:rsid w:val="00E81174"/>
    <w:rsid w:val="00E82ADF"/>
    <w:rsid w:val="00E906A8"/>
    <w:rsid w:val="00E9149A"/>
    <w:rsid w:val="00E94403"/>
    <w:rsid w:val="00E95A00"/>
    <w:rsid w:val="00EA14EA"/>
    <w:rsid w:val="00EA18AC"/>
    <w:rsid w:val="00EA2270"/>
    <w:rsid w:val="00EA3104"/>
    <w:rsid w:val="00EA6D3B"/>
    <w:rsid w:val="00EA7DA9"/>
    <w:rsid w:val="00EB586D"/>
    <w:rsid w:val="00EC1914"/>
    <w:rsid w:val="00EC271D"/>
    <w:rsid w:val="00EC5BA3"/>
    <w:rsid w:val="00EC5E28"/>
    <w:rsid w:val="00EC6A6A"/>
    <w:rsid w:val="00ED0038"/>
    <w:rsid w:val="00ED08A6"/>
    <w:rsid w:val="00ED18EA"/>
    <w:rsid w:val="00ED1B97"/>
    <w:rsid w:val="00ED34A0"/>
    <w:rsid w:val="00ED3E42"/>
    <w:rsid w:val="00ED4B6F"/>
    <w:rsid w:val="00EE0D53"/>
    <w:rsid w:val="00EE727C"/>
    <w:rsid w:val="00EF38E2"/>
    <w:rsid w:val="00F01FED"/>
    <w:rsid w:val="00F03F3E"/>
    <w:rsid w:val="00F074B6"/>
    <w:rsid w:val="00F10183"/>
    <w:rsid w:val="00F14CEB"/>
    <w:rsid w:val="00F165BA"/>
    <w:rsid w:val="00F17210"/>
    <w:rsid w:val="00F26204"/>
    <w:rsid w:val="00F310FE"/>
    <w:rsid w:val="00F44871"/>
    <w:rsid w:val="00F44D50"/>
    <w:rsid w:val="00F4661B"/>
    <w:rsid w:val="00F4777D"/>
    <w:rsid w:val="00F47C7B"/>
    <w:rsid w:val="00F53EC5"/>
    <w:rsid w:val="00F6008E"/>
    <w:rsid w:val="00F60672"/>
    <w:rsid w:val="00F61052"/>
    <w:rsid w:val="00F61CFC"/>
    <w:rsid w:val="00F63E96"/>
    <w:rsid w:val="00F702F6"/>
    <w:rsid w:val="00F7038E"/>
    <w:rsid w:val="00F751D8"/>
    <w:rsid w:val="00F755E1"/>
    <w:rsid w:val="00F8164B"/>
    <w:rsid w:val="00F8485B"/>
    <w:rsid w:val="00F86714"/>
    <w:rsid w:val="00F93F01"/>
    <w:rsid w:val="00FB2F7A"/>
    <w:rsid w:val="00FC3B52"/>
    <w:rsid w:val="00FC63C4"/>
    <w:rsid w:val="00FD592E"/>
    <w:rsid w:val="00FE2581"/>
    <w:rsid w:val="00FE7515"/>
    <w:rsid w:val="00FF3ECF"/>
    <w:rsid w:val="00FF438B"/>
    <w:rsid w:val="00FF4FEF"/>
    <w:rsid w:val="00FF63A3"/>
    <w:rsid w:val="00FF7CBD"/>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B1C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B19"/>
    <w:pPr>
      <w:spacing w:line="288" w:lineRule="auto"/>
    </w:pPr>
    <w:rPr>
      <w:rFonts w:cs="Arial"/>
      <w:sz w:val="20"/>
      <w:lang w:eastAsia="en-IE"/>
    </w:rPr>
  </w:style>
  <w:style w:type="paragraph" w:styleId="Heading1">
    <w:name w:val="heading 1"/>
    <w:basedOn w:val="Normal"/>
    <w:next w:val="Normal"/>
    <w:link w:val="Heading1Char"/>
    <w:uiPriority w:val="9"/>
    <w:qFormat/>
    <w:rsid w:val="000A7C05"/>
    <w:pPr>
      <w:keepNext/>
      <w:keepLines/>
      <w:spacing w:before="480" w:after="120"/>
      <w:outlineLvl w:val="0"/>
    </w:pPr>
    <w:rPr>
      <w:rFonts w:eastAsia="Times New Roman"/>
      <w:b/>
      <w:bCs/>
      <w:color w:val="365F91" w:themeColor="accent1" w:themeShade="BF"/>
      <w:sz w:val="28"/>
      <w:szCs w:val="28"/>
    </w:rPr>
  </w:style>
  <w:style w:type="paragraph" w:styleId="Heading2">
    <w:name w:val="heading 2"/>
    <w:basedOn w:val="Normal"/>
    <w:next w:val="Normal"/>
    <w:link w:val="Heading2Char"/>
    <w:uiPriority w:val="9"/>
    <w:unhideWhenUsed/>
    <w:qFormat/>
    <w:rsid w:val="00A1160D"/>
    <w:pPr>
      <w:keepNext/>
      <w:keepLines/>
      <w:tabs>
        <w:tab w:val="left" w:pos="8010"/>
      </w:tabs>
      <w:spacing w:before="200" w:after="120"/>
      <w:outlineLvl w:val="1"/>
    </w:pPr>
    <w:rPr>
      <w:rFonts w:eastAsiaTheme="majorEastAsia"/>
      <w:b/>
      <w:bCs/>
      <w:color w:val="4F81BD" w:themeColor="accent1"/>
      <w:sz w:val="26"/>
      <w:szCs w:val="26"/>
    </w:rPr>
  </w:style>
  <w:style w:type="paragraph" w:styleId="Heading3">
    <w:name w:val="heading 3"/>
    <w:basedOn w:val="Normal"/>
    <w:next w:val="Normal"/>
    <w:link w:val="Heading3Char"/>
    <w:uiPriority w:val="9"/>
    <w:unhideWhenUsed/>
    <w:qFormat/>
    <w:rsid w:val="00FF63A3"/>
    <w:pPr>
      <w:keepNext/>
      <w:keepLines/>
      <w:spacing w:before="200" w:after="120"/>
      <w:outlineLvl w:val="2"/>
    </w:pPr>
    <w:rPr>
      <w:rFonts w:eastAsiaTheme="majorEastAsia"/>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7C05"/>
    <w:rPr>
      <w:rFonts w:eastAsia="Times New Roman" w:cs="Arial"/>
      <w:b/>
      <w:bCs/>
      <w:color w:val="365F91" w:themeColor="accent1" w:themeShade="BF"/>
      <w:sz w:val="28"/>
      <w:szCs w:val="28"/>
      <w:lang w:eastAsia="en-IE"/>
    </w:rPr>
  </w:style>
  <w:style w:type="character" w:customStyle="1" w:styleId="Heading2Char">
    <w:name w:val="Heading 2 Char"/>
    <w:basedOn w:val="DefaultParagraphFont"/>
    <w:link w:val="Heading2"/>
    <w:uiPriority w:val="9"/>
    <w:rsid w:val="00A1160D"/>
    <w:rPr>
      <w:rFonts w:ascii="Arial" w:eastAsiaTheme="majorEastAsia" w:hAnsi="Arial" w:cs="Arial"/>
      <w:b/>
      <w:bCs/>
      <w:color w:val="4F81BD" w:themeColor="accent1"/>
      <w:sz w:val="26"/>
      <w:szCs w:val="26"/>
      <w:lang w:eastAsia="en-IE"/>
    </w:rPr>
  </w:style>
  <w:style w:type="character" w:styleId="Hyperlink">
    <w:name w:val="Hyperlink"/>
    <w:basedOn w:val="DefaultParagraphFont"/>
    <w:uiPriority w:val="99"/>
    <w:unhideWhenUsed/>
    <w:rsid w:val="00E82ADF"/>
    <w:rPr>
      <w:color w:val="0000FF"/>
      <w:u w:val="single"/>
    </w:rPr>
  </w:style>
  <w:style w:type="table" w:styleId="TableGrid">
    <w:name w:val="Table Grid"/>
    <w:basedOn w:val="TableNormal"/>
    <w:uiPriority w:val="59"/>
    <w:rsid w:val="00E82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2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ADF"/>
  </w:style>
  <w:style w:type="paragraph" w:styleId="Footer">
    <w:name w:val="footer"/>
    <w:basedOn w:val="Normal"/>
    <w:link w:val="FooterChar"/>
    <w:uiPriority w:val="99"/>
    <w:unhideWhenUsed/>
    <w:rsid w:val="00E82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ADF"/>
  </w:style>
  <w:style w:type="paragraph" w:styleId="BalloonText">
    <w:name w:val="Balloon Text"/>
    <w:basedOn w:val="Normal"/>
    <w:link w:val="BalloonTextChar"/>
    <w:uiPriority w:val="99"/>
    <w:semiHidden/>
    <w:unhideWhenUsed/>
    <w:rsid w:val="00E82A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ADF"/>
    <w:rPr>
      <w:rFonts w:ascii="Tahoma" w:hAnsi="Tahoma" w:cs="Tahoma"/>
      <w:sz w:val="16"/>
      <w:szCs w:val="16"/>
    </w:rPr>
  </w:style>
  <w:style w:type="table" w:styleId="LightList">
    <w:name w:val="Light List"/>
    <w:basedOn w:val="TableNormal"/>
    <w:uiPriority w:val="61"/>
    <w:rsid w:val="0044253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6C52DD"/>
    <w:pPr>
      <w:ind w:left="720"/>
      <w:contextualSpacing/>
    </w:pPr>
  </w:style>
  <w:style w:type="paragraph" w:styleId="TOC1">
    <w:name w:val="toc 1"/>
    <w:basedOn w:val="Normal"/>
    <w:next w:val="Normal"/>
    <w:autoRedefine/>
    <w:uiPriority w:val="39"/>
    <w:unhideWhenUsed/>
    <w:rsid w:val="003A6D2C"/>
    <w:pPr>
      <w:spacing w:after="100"/>
    </w:pPr>
  </w:style>
  <w:style w:type="paragraph" w:styleId="TOC2">
    <w:name w:val="toc 2"/>
    <w:basedOn w:val="Normal"/>
    <w:next w:val="Normal"/>
    <w:autoRedefine/>
    <w:uiPriority w:val="39"/>
    <w:unhideWhenUsed/>
    <w:rsid w:val="003A6D2C"/>
    <w:pPr>
      <w:spacing w:after="100"/>
      <w:ind w:left="180"/>
    </w:pPr>
  </w:style>
  <w:style w:type="character" w:customStyle="1" w:styleId="ytb-text">
    <w:name w:val="ytb-text"/>
    <w:basedOn w:val="DefaultParagraphFont"/>
    <w:rsid w:val="000E37EB"/>
  </w:style>
  <w:style w:type="paragraph" w:styleId="TOCHeading">
    <w:name w:val="TOC Heading"/>
    <w:basedOn w:val="Heading1"/>
    <w:next w:val="Normal"/>
    <w:uiPriority w:val="39"/>
    <w:unhideWhenUsed/>
    <w:qFormat/>
    <w:rsid w:val="00680BAF"/>
    <w:pPr>
      <w:outlineLvl w:val="9"/>
    </w:pPr>
    <w:rPr>
      <w:rFonts w:asciiTheme="majorHAnsi" w:eastAsiaTheme="majorEastAsia" w:hAnsiTheme="majorHAnsi" w:cstheme="majorBidi"/>
      <w:lang w:val="en-US" w:eastAsia="ja-JP"/>
    </w:rPr>
  </w:style>
  <w:style w:type="character" w:styleId="PlaceholderText">
    <w:name w:val="Placeholder Text"/>
    <w:basedOn w:val="DefaultParagraphFont"/>
    <w:uiPriority w:val="99"/>
    <w:semiHidden/>
    <w:rsid w:val="00B12620"/>
    <w:rPr>
      <w:color w:val="808080"/>
    </w:rPr>
  </w:style>
  <w:style w:type="character" w:customStyle="1" w:styleId="Heading3Char">
    <w:name w:val="Heading 3 Char"/>
    <w:basedOn w:val="DefaultParagraphFont"/>
    <w:link w:val="Heading3"/>
    <w:uiPriority w:val="9"/>
    <w:rsid w:val="00FF63A3"/>
    <w:rPr>
      <w:rFonts w:ascii="Arial" w:eastAsiaTheme="majorEastAsia" w:hAnsi="Arial" w:cs="Arial"/>
      <w:b/>
      <w:bCs/>
      <w:color w:val="4F81BD" w:themeColor="accent1"/>
      <w:sz w:val="18"/>
      <w:lang w:eastAsia="en-IE"/>
    </w:rPr>
  </w:style>
  <w:style w:type="paragraph" w:customStyle="1" w:styleId="Normalnoindent">
    <w:name w:val="Normal no indent"/>
    <w:basedOn w:val="Normal"/>
    <w:qFormat/>
    <w:rsid w:val="00FF63A3"/>
    <w:pPr>
      <w:spacing w:after="40" w:line="300" w:lineRule="auto"/>
    </w:pPr>
    <w:rPr>
      <w:rFonts w:ascii="Cambria" w:hAnsi="Cambria" w:cstheme="minorBidi"/>
      <w:lang w:val="en-US" w:eastAsia="en-US"/>
    </w:rPr>
  </w:style>
  <w:style w:type="table" w:customStyle="1" w:styleId="LightShading-Accent11">
    <w:name w:val="Light Shading - Accent 11"/>
    <w:basedOn w:val="TableNormal"/>
    <w:uiPriority w:val="60"/>
    <w:rsid w:val="00FF63A3"/>
    <w:pPr>
      <w:spacing w:after="0" w:line="240" w:lineRule="auto"/>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3">
    <w:name w:val="toc 3"/>
    <w:basedOn w:val="Normal"/>
    <w:next w:val="Normal"/>
    <w:autoRedefine/>
    <w:uiPriority w:val="39"/>
    <w:unhideWhenUsed/>
    <w:rsid w:val="002641B1"/>
    <w:pPr>
      <w:spacing w:after="100"/>
      <w:ind w:left="440"/>
    </w:pPr>
  </w:style>
  <w:style w:type="paragraph" w:styleId="FootnoteText">
    <w:name w:val="footnote text"/>
    <w:basedOn w:val="Normal"/>
    <w:link w:val="FootnoteTextChar"/>
    <w:uiPriority w:val="99"/>
    <w:semiHidden/>
    <w:unhideWhenUsed/>
    <w:rsid w:val="005443A9"/>
    <w:pPr>
      <w:spacing w:after="0" w:line="240" w:lineRule="auto"/>
    </w:pPr>
    <w:rPr>
      <w:szCs w:val="20"/>
    </w:rPr>
  </w:style>
  <w:style w:type="character" w:customStyle="1" w:styleId="FootnoteTextChar">
    <w:name w:val="Footnote Text Char"/>
    <w:basedOn w:val="DefaultParagraphFont"/>
    <w:link w:val="FootnoteText"/>
    <w:uiPriority w:val="99"/>
    <w:semiHidden/>
    <w:rsid w:val="005443A9"/>
    <w:rPr>
      <w:rFonts w:cs="Arial"/>
      <w:sz w:val="20"/>
      <w:szCs w:val="20"/>
      <w:lang w:eastAsia="en-IE"/>
    </w:rPr>
  </w:style>
  <w:style w:type="character" w:styleId="FootnoteReference">
    <w:name w:val="footnote reference"/>
    <w:basedOn w:val="DefaultParagraphFont"/>
    <w:uiPriority w:val="99"/>
    <w:semiHidden/>
    <w:unhideWhenUsed/>
    <w:rsid w:val="005443A9"/>
    <w:rPr>
      <w:vertAlign w:val="superscript"/>
    </w:rPr>
  </w:style>
  <w:style w:type="paragraph" w:styleId="EndnoteText">
    <w:name w:val="endnote text"/>
    <w:basedOn w:val="Normal"/>
    <w:link w:val="EndnoteTextChar"/>
    <w:uiPriority w:val="99"/>
    <w:semiHidden/>
    <w:unhideWhenUsed/>
    <w:rsid w:val="004F0D78"/>
    <w:pPr>
      <w:spacing w:after="0" w:line="240" w:lineRule="auto"/>
    </w:pPr>
    <w:rPr>
      <w:szCs w:val="20"/>
    </w:rPr>
  </w:style>
  <w:style w:type="character" w:customStyle="1" w:styleId="EndnoteTextChar">
    <w:name w:val="Endnote Text Char"/>
    <w:basedOn w:val="DefaultParagraphFont"/>
    <w:link w:val="EndnoteText"/>
    <w:uiPriority w:val="99"/>
    <w:semiHidden/>
    <w:rsid w:val="004F0D78"/>
    <w:rPr>
      <w:rFonts w:cs="Arial"/>
      <w:sz w:val="20"/>
      <w:szCs w:val="20"/>
      <w:lang w:eastAsia="en-IE"/>
    </w:rPr>
  </w:style>
  <w:style w:type="character" w:styleId="EndnoteReference">
    <w:name w:val="endnote reference"/>
    <w:basedOn w:val="DefaultParagraphFont"/>
    <w:uiPriority w:val="99"/>
    <w:semiHidden/>
    <w:unhideWhenUsed/>
    <w:rsid w:val="004F0D78"/>
    <w:rPr>
      <w:vertAlign w:val="superscript"/>
    </w:rPr>
  </w:style>
  <w:style w:type="character" w:styleId="FollowedHyperlink">
    <w:name w:val="FollowedHyperlink"/>
    <w:basedOn w:val="DefaultParagraphFont"/>
    <w:uiPriority w:val="99"/>
    <w:semiHidden/>
    <w:unhideWhenUsed/>
    <w:rsid w:val="00211C5B"/>
    <w:rPr>
      <w:color w:val="800080" w:themeColor="followedHyperlink"/>
      <w:u w:val="single"/>
    </w:rPr>
  </w:style>
  <w:style w:type="paragraph" w:styleId="DocumentMap">
    <w:name w:val="Document Map"/>
    <w:basedOn w:val="Normal"/>
    <w:link w:val="DocumentMapChar"/>
    <w:uiPriority w:val="99"/>
    <w:semiHidden/>
    <w:unhideWhenUsed/>
    <w:rsid w:val="00256D1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56D14"/>
    <w:rPr>
      <w:rFonts w:ascii="Tahoma" w:hAnsi="Tahoma" w:cs="Tahoma"/>
      <w:sz w:val="16"/>
      <w:szCs w:val="16"/>
      <w:lang w:eastAsia="en-IE"/>
    </w:rPr>
  </w:style>
  <w:style w:type="paragraph" w:styleId="NormalWeb">
    <w:name w:val="Normal (Web)"/>
    <w:basedOn w:val="Normal"/>
    <w:uiPriority w:val="99"/>
    <w:semiHidden/>
    <w:unhideWhenUsed/>
    <w:rsid w:val="007433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C40E5"/>
  </w:style>
  <w:style w:type="character" w:customStyle="1" w:styleId="complexwordunderline">
    <w:name w:val="complex_word_underline"/>
    <w:basedOn w:val="DefaultParagraphFont"/>
    <w:rsid w:val="00584F2B"/>
  </w:style>
  <w:style w:type="character" w:styleId="CommentReference">
    <w:name w:val="annotation reference"/>
    <w:basedOn w:val="DefaultParagraphFont"/>
    <w:uiPriority w:val="99"/>
    <w:semiHidden/>
    <w:unhideWhenUsed/>
    <w:rsid w:val="00F10183"/>
    <w:rPr>
      <w:sz w:val="16"/>
      <w:szCs w:val="16"/>
    </w:rPr>
  </w:style>
  <w:style w:type="paragraph" w:styleId="CommentText">
    <w:name w:val="annotation text"/>
    <w:basedOn w:val="Normal"/>
    <w:link w:val="CommentTextChar"/>
    <w:uiPriority w:val="99"/>
    <w:semiHidden/>
    <w:unhideWhenUsed/>
    <w:rsid w:val="00F10183"/>
    <w:pPr>
      <w:spacing w:line="240" w:lineRule="auto"/>
    </w:pPr>
    <w:rPr>
      <w:szCs w:val="20"/>
    </w:rPr>
  </w:style>
  <w:style w:type="character" w:customStyle="1" w:styleId="CommentTextChar">
    <w:name w:val="Comment Text Char"/>
    <w:basedOn w:val="DefaultParagraphFont"/>
    <w:link w:val="CommentText"/>
    <w:uiPriority w:val="99"/>
    <w:semiHidden/>
    <w:rsid w:val="00F10183"/>
    <w:rPr>
      <w:rFonts w:cs="Arial"/>
      <w:sz w:val="20"/>
      <w:szCs w:val="20"/>
      <w:lang w:eastAsia="en-IE"/>
    </w:rPr>
  </w:style>
  <w:style w:type="paragraph" w:styleId="CommentSubject">
    <w:name w:val="annotation subject"/>
    <w:basedOn w:val="CommentText"/>
    <w:next w:val="CommentText"/>
    <w:link w:val="CommentSubjectChar"/>
    <w:uiPriority w:val="99"/>
    <w:semiHidden/>
    <w:unhideWhenUsed/>
    <w:rsid w:val="00F10183"/>
    <w:rPr>
      <w:b/>
      <w:bCs/>
    </w:rPr>
  </w:style>
  <w:style w:type="character" w:customStyle="1" w:styleId="CommentSubjectChar">
    <w:name w:val="Comment Subject Char"/>
    <w:basedOn w:val="CommentTextChar"/>
    <w:link w:val="CommentSubject"/>
    <w:uiPriority w:val="99"/>
    <w:semiHidden/>
    <w:rsid w:val="00F10183"/>
    <w:rPr>
      <w:rFonts w:cs="Arial"/>
      <w:b/>
      <w:bCs/>
      <w:sz w:val="20"/>
      <w:szCs w:val="20"/>
      <w:lang w:eastAsia="en-IE"/>
    </w:rPr>
  </w:style>
  <w:style w:type="paragraph" w:styleId="Revision">
    <w:name w:val="Revision"/>
    <w:hidden/>
    <w:uiPriority w:val="99"/>
    <w:semiHidden/>
    <w:rsid w:val="008108AC"/>
    <w:pPr>
      <w:spacing w:after="0" w:line="240" w:lineRule="auto"/>
    </w:pPr>
    <w:rPr>
      <w:rFonts w:cs="Arial"/>
      <w:sz w:val="20"/>
      <w:lang w:eastAsia="en-IE"/>
    </w:rPr>
  </w:style>
  <w:style w:type="character" w:customStyle="1" w:styleId="long-sentence-color-highlight">
    <w:name w:val="long-sentence-color-highlight"/>
    <w:basedOn w:val="DefaultParagraphFont"/>
    <w:rsid w:val="003A7844"/>
  </w:style>
  <w:style w:type="character" w:customStyle="1" w:styleId="passive-color-highlight">
    <w:name w:val="passive-color-highlight"/>
    <w:basedOn w:val="DefaultParagraphFont"/>
    <w:rsid w:val="003A7844"/>
  </w:style>
  <w:style w:type="paragraph" w:styleId="NoSpacing">
    <w:name w:val="No Spacing"/>
    <w:link w:val="NoSpacingChar"/>
    <w:uiPriority w:val="1"/>
    <w:qFormat/>
    <w:rsid w:val="009F666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F6666"/>
    <w:rPr>
      <w:rFonts w:eastAsiaTheme="minorEastAsia"/>
      <w:lang w:val="en-US"/>
    </w:rPr>
  </w:style>
  <w:style w:type="paragraph" w:customStyle="1" w:styleId="Default">
    <w:name w:val="Default"/>
    <w:rsid w:val="00366210"/>
    <w:pPr>
      <w:autoSpaceDE w:val="0"/>
      <w:autoSpaceDN w:val="0"/>
      <w:adjustRightInd w:val="0"/>
      <w:spacing w:after="0" w:line="240" w:lineRule="auto"/>
    </w:pPr>
    <w:rPr>
      <w:rFonts w:ascii="Arial" w:hAnsi="Arial" w:cs="Arial"/>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B19"/>
    <w:pPr>
      <w:spacing w:line="288" w:lineRule="auto"/>
    </w:pPr>
    <w:rPr>
      <w:rFonts w:cs="Arial"/>
      <w:sz w:val="20"/>
      <w:lang w:eastAsia="en-IE"/>
    </w:rPr>
  </w:style>
  <w:style w:type="paragraph" w:styleId="Heading1">
    <w:name w:val="heading 1"/>
    <w:basedOn w:val="Normal"/>
    <w:next w:val="Normal"/>
    <w:link w:val="Heading1Char"/>
    <w:uiPriority w:val="9"/>
    <w:qFormat/>
    <w:rsid w:val="000A7C05"/>
    <w:pPr>
      <w:keepNext/>
      <w:keepLines/>
      <w:spacing w:before="480" w:after="120"/>
      <w:outlineLvl w:val="0"/>
    </w:pPr>
    <w:rPr>
      <w:rFonts w:eastAsia="Times New Roman"/>
      <w:b/>
      <w:bCs/>
      <w:color w:val="365F91" w:themeColor="accent1" w:themeShade="BF"/>
      <w:sz w:val="28"/>
      <w:szCs w:val="28"/>
    </w:rPr>
  </w:style>
  <w:style w:type="paragraph" w:styleId="Heading2">
    <w:name w:val="heading 2"/>
    <w:basedOn w:val="Normal"/>
    <w:next w:val="Normal"/>
    <w:link w:val="Heading2Char"/>
    <w:uiPriority w:val="9"/>
    <w:unhideWhenUsed/>
    <w:qFormat/>
    <w:rsid w:val="00A1160D"/>
    <w:pPr>
      <w:keepNext/>
      <w:keepLines/>
      <w:tabs>
        <w:tab w:val="left" w:pos="8010"/>
      </w:tabs>
      <w:spacing w:before="200" w:after="120"/>
      <w:outlineLvl w:val="1"/>
    </w:pPr>
    <w:rPr>
      <w:rFonts w:eastAsiaTheme="majorEastAsia"/>
      <w:b/>
      <w:bCs/>
      <w:color w:val="4F81BD" w:themeColor="accent1"/>
      <w:sz w:val="26"/>
      <w:szCs w:val="26"/>
    </w:rPr>
  </w:style>
  <w:style w:type="paragraph" w:styleId="Heading3">
    <w:name w:val="heading 3"/>
    <w:basedOn w:val="Normal"/>
    <w:next w:val="Normal"/>
    <w:link w:val="Heading3Char"/>
    <w:uiPriority w:val="9"/>
    <w:unhideWhenUsed/>
    <w:qFormat/>
    <w:rsid w:val="00FF63A3"/>
    <w:pPr>
      <w:keepNext/>
      <w:keepLines/>
      <w:spacing w:before="200" w:after="120"/>
      <w:outlineLvl w:val="2"/>
    </w:pPr>
    <w:rPr>
      <w:rFonts w:eastAsiaTheme="majorEastAsia"/>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7C05"/>
    <w:rPr>
      <w:rFonts w:eastAsia="Times New Roman" w:cs="Arial"/>
      <w:b/>
      <w:bCs/>
      <w:color w:val="365F91" w:themeColor="accent1" w:themeShade="BF"/>
      <w:sz w:val="28"/>
      <w:szCs w:val="28"/>
      <w:lang w:eastAsia="en-IE"/>
    </w:rPr>
  </w:style>
  <w:style w:type="character" w:customStyle="1" w:styleId="Heading2Char">
    <w:name w:val="Heading 2 Char"/>
    <w:basedOn w:val="DefaultParagraphFont"/>
    <w:link w:val="Heading2"/>
    <w:uiPriority w:val="9"/>
    <w:rsid w:val="00A1160D"/>
    <w:rPr>
      <w:rFonts w:ascii="Arial" w:eastAsiaTheme="majorEastAsia" w:hAnsi="Arial" w:cs="Arial"/>
      <w:b/>
      <w:bCs/>
      <w:color w:val="4F81BD" w:themeColor="accent1"/>
      <w:sz w:val="26"/>
      <w:szCs w:val="26"/>
      <w:lang w:eastAsia="en-IE"/>
    </w:rPr>
  </w:style>
  <w:style w:type="character" w:styleId="Hyperlink">
    <w:name w:val="Hyperlink"/>
    <w:basedOn w:val="DefaultParagraphFont"/>
    <w:uiPriority w:val="99"/>
    <w:unhideWhenUsed/>
    <w:rsid w:val="00E82ADF"/>
    <w:rPr>
      <w:color w:val="0000FF"/>
      <w:u w:val="single"/>
    </w:rPr>
  </w:style>
  <w:style w:type="table" w:styleId="TableGrid">
    <w:name w:val="Table Grid"/>
    <w:basedOn w:val="TableNormal"/>
    <w:uiPriority w:val="59"/>
    <w:rsid w:val="00E82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2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ADF"/>
  </w:style>
  <w:style w:type="paragraph" w:styleId="Footer">
    <w:name w:val="footer"/>
    <w:basedOn w:val="Normal"/>
    <w:link w:val="FooterChar"/>
    <w:uiPriority w:val="99"/>
    <w:unhideWhenUsed/>
    <w:rsid w:val="00E82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ADF"/>
  </w:style>
  <w:style w:type="paragraph" w:styleId="BalloonText">
    <w:name w:val="Balloon Text"/>
    <w:basedOn w:val="Normal"/>
    <w:link w:val="BalloonTextChar"/>
    <w:uiPriority w:val="99"/>
    <w:semiHidden/>
    <w:unhideWhenUsed/>
    <w:rsid w:val="00E82A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ADF"/>
    <w:rPr>
      <w:rFonts w:ascii="Tahoma" w:hAnsi="Tahoma" w:cs="Tahoma"/>
      <w:sz w:val="16"/>
      <w:szCs w:val="16"/>
    </w:rPr>
  </w:style>
  <w:style w:type="table" w:styleId="LightList">
    <w:name w:val="Light List"/>
    <w:basedOn w:val="TableNormal"/>
    <w:uiPriority w:val="61"/>
    <w:rsid w:val="0044253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6C52DD"/>
    <w:pPr>
      <w:ind w:left="720"/>
      <w:contextualSpacing/>
    </w:pPr>
  </w:style>
  <w:style w:type="paragraph" w:styleId="TOC1">
    <w:name w:val="toc 1"/>
    <w:basedOn w:val="Normal"/>
    <w:next w:val="Normal"/>
    <w:autoRedefine/>
    <w:uiPriority w:val="39"/>
    <w:unhideWhenUsed/>
    <w:rsid w:val="003A6D2C"/>
    <w:pPr>
      <w:spacing w:after="100"/>
    </w:pPr>
  </w:style>
  <w:style w:type="paragraph" w:styleId="TOC2">
    <w:name w:val="toc 2"/>
    <w:basedOn w:val="Normal"/>
    <w:next w:val="Normal"/>
    <w:autoRedefine/>
    <w:uiPriority w:val="39"/>
    <w:unhideWhenUsed/>
    <w:rsid w:val="003A6D2C"/>
    <w:pPr>
      <w:spacing w:after="100"/>
      <w:ind w:left="180"/>
    </w:pPr>
  </w:style>
  <w:style w:type="character" w:customStyle="1" w:styleId="ytb-text">
    <w:name w:val="ytb-text"/>
    <w:basedOn w:val="DefaultParagraphFont"/>
    <w:rsid w:val="000E37EB"/>
  </w:style>
  <w:style w:type="paragraph" w:styleId="TOCHeading">
    <w:name w:val="TOC Heading"/>
    <w:basedOn w:val="Heading1"/>
    <w:next w:val="Normal"/>
    <w:uiPriority w:val="39"/>
    <w:unhideWhenUsed/>
    <w:qFormat/>
    <w:rsid w:val="00680BAF"/>
    <w:pPr>
      <w:outlineLvl w:val="9"/>
    </w:pPr>
    <w:rPr>
      <w:rFonts w:asciiTheme="majorHAnsi" w:eastAsiaTheme="majorEastAsia" w:hAnsiTheme="majorHAnsi" w:cstheme="majorBidi"/>
      <w:lang w:val="en-US" w:eastAsia="ja-JP"/>
    </w:rPr>
  </w:style>
  <w:style w:type="character" w:styleId="PlaceholderText">
    <w:name w:val="Placeholder Text"/>
    <w:basedOn w:val="DefaultParagraphFont"/>
    <w:uiPriority w:val="99"/>
    <w:semiHidden/>
    <w:rsid w:val="00B12620"/>
    <w:rPr>
      <w:color w:val="808080"/>
    </w:rPr>
  </w:style>
  <w:style w:type="character" w:customStyle="1" w:styleId="Heading3Char">
    <w:name w:val="Heading 3 Char"/>
    <w:basedOn w:val="DefaultParagraphFont"/>
    <w:link w:val="Heading3"/>
    <w:uiPriority w:val="9"/>
    <w:rsid w:val="00FF63A3"/>
    <w:rPr>
      <w:rFonts w:ascii="Arial" w:eastAsiaTheme="majorEastAsia" w:hAnsi="Arial" w:cs="Arial"/>
      <w:b/>
      <w:bCs/>
      <w:color w:val="4F81BD" w:themeColor="accent1"/>
      <w:sz w:val="18"/>
      <w:lang w:eastAsia="en-IE"/>
    </w:rPr>
  </w:style>
  <w:style w:type="paragraph" w:customStyle="1" w:styleId="Normalnoindent">
    <w:name w:val="Normal no indent"/>
    <w:basedOn w:val="Normal"/>
    <w:qFormat/>
    <w:rsid w:val="00FF63A3"/>
    <w:pPr>
      <w:spacing w:after="40" w:line="300" w:lineRule="auto"/>
    </w:pPr>
    <w:rPr>
      <w:rFonts w:ascii="Cambria" w:hAnsi="Cambria" w:cstheme="minorBidi"/>
      <w:lang w:val="en-US" w:eastAsia="en-US"/>
    </w:rPr>
  </w:style>
  <w:style w:type="table" w:customStyle="1" w:styleId="LightShading-Accent11">
    <w:name w:val="Light Shading - Accent 11"/>
    <w:basedOn w:val="TableNormal"/>
    <w:uiPriority w:val="60"/>
    <w:rsid w:val="00FF63A3"/>
    <w:pPr>
      <w:spacing w:after="0" w:line="240" w:lineRule="auto"/>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3">
    <w:name w:val="toc 3"/>
    <w:basedOn w:val="Normal"/>
    <w:next w:val="Normal"/>
    <w:autoRedefine/>
    <w:uiPriority w:val="39"/>
    <w:unhideWhenUsed/>
    <w:rsid w:val="002641B1"/>
    <w:pPr>
      <w:spacing w:after="100"/>
      <w:ind w:left="440"/>
    </w:pPr>
  </w:style>
  <w:style w:type="paragraph" w:styleId="FootnoteText">
    <w:name w:val="footnote text"/>
    <w:basedOn w:val="Normal"/>
    <w:link w:val="FootnoteTextChar"/>
    <w:uiPriority w:val="99"/>
    <w:semiHidden/>
    <w:unhideWhenUsed/>
    <w:rsid w:val="005443A9"/>
    <w:pPr>
      <w:spacing w:after="0" w:line="240" w:lineRule="auto"/>
    </w:pPr>
    <w:rPr>
      <w:szCs w:val="20"/>
    </w:rPr>
  </w:style>
  <w:style w:type="character" w:customStyle="1" w:styleId="FootnoteTextChar">
    <w:name w:val="Footnote Text Char"/>
    <w:basedOn w:val="DefaultParagraphFont"/>
    <w:link w:val="FootnoteText"/>
    <w:uiPriority w:val="99"/>
    <w:semiHidden/>
    <w:rsid w:val="005443A9"/>
    <w:rPr>
      <w:rFonts w:cs="Arial"/>
      <w:sz w:val="20"/>
      <w:szCs w:val="20"/>
      <w:lang w:eastAsia="en-IE"/>
    </w:rPr>
  </w:style>
  <w:style w:type="character" w:styleId="FootnoteReference">
    <w:name w:val="footnote reference"/>
    <w:basedOn w:val="DefaultParagraphFont"/>
    <w:uiPriority w:val="99"/>
    <w:semiHidden/>
    <w:unhideWhenUsed/>
    <w:rsid w:val="005443A9"/>
    <w:rPr>
      <w:vertAlign w:val="superscript"/>
    </w:rPr>
  </w:style>
  <w:style w:type="paragraph" w:styleId="EndnoteText">
    <w:name w:val="endnote text"/>
    <w:basedOn w:val="Normal"/>
    <w:link w:val="EndnoteTextChar"/>
    <w:uiPriority w:val="99"/>
    <w:semiHidden/>
    <w:unhideWhenUsed/>
    <w:rsid w:val="004F0D78"/>
    <w:pPr>
      <w:spacing w:after="0" w:line="240" w:lineRule="auto"/>
    </w:pPr>
    <w:rPr>
      <w:szCs w:val="20"/>
    </w:rPr>
  </w:style>
  <w:style w:type="character" w:customStyle="1" w:styleId="EndnoteTextChar">
    <w:name w:val="Endnote Text Char"/>
    <w:basedOn w:val="DefaultParagraphFont"/>
    <w:link w:val="EndnoteText"/>
    <w:uiPriority w:val="99"/>
    <w:semiHidden/>
    <w:rsid w:val="004F0D78"/>
    <w:rPr>
      <w:rFonts w:cs="Arial"/>
      <w:sz w:val="20"/>
      <w:szCs w:val="20"/>
      <w:lang w:eastAsia="en-IE"/>
    </w:rPr>
  </w:style>
  <w:style w:type="character" w:styleId="EndnoteReference">
    <w:name w:val="endnote reference"/>
    <w:basedOn w:val="DefaultParagraphFont"/>
    <w:uiPriority w:val="99"/>
    <w:semiHidden/>
    <w:unhideWhenUsed/>
    <w:rsid w:val="004F0D78"/>
    <w:rPr>
      <w:vertAlign w:val="superscript"/>
    </w:rPr>
  </w:style>
  <w:style w:type="character" w:styleId="FollowedHyperlink">
    <w:name w:val="FollowedHyperlink"/>
    <w:basedOn w:val="DefaultParagraphFont"/>
    <w:uiPriority w:val="99"/>
    <w:semiHidden/>
    <w:unhideWhenUsed/>
    <w:rsid w:val="00211C5B"/>
    <w:rPr>
      <w:color w:val="800080" w:themeColor="followedHyperlink"/>
      <w:u w:val="single"/>
    </w:rPr>
  </w:style>
  <w:style w:type="paragraph" w:styleId="DocumentMap">
    <w:name w:val="Document Map"/>
    <w:basedOn w:val="Normal"/>
    <w:link w:val="DocumentMapChar"/>
    <w:uiPriority w:val="99"/>
    <w:semiHidden/>
    <w:unhideWhenUsed/>
    <w:rsid w:val="00256D1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56D14"/>
    <w:rPr>
      <w:rFonts w:ascii="Tahoma" w:hAnsi="Tahoma" w:cs="Tahoma"/>
      <w:sz w:val="16"/>
      <w:szCs w:val="16"/>
      <w:lang w:eastAsia="en-IE"/>
    </w:rPr>
  </w:style>
  <w:style w:type="paragraph" w:styleId="NormalWeb">
    <w:name w:val="Normal (Web)"/>
    <w:basedOn w:val="Normal"/>
    <w:uiPriority w:val="99"/>
    <w:semiHidden/>
    <w:unhideWhenUsed/>
    <w:rsid w:val="007433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C40E5"/>
  </w:style>
  <w:style w:type="character" w:customStyle="1" w:styleId="complexwordunderline">
    <w:name w:val="complex_word_underline"/>
    <w:basedOn w:val="DefaultParagraphFont"/>
    <w:rsid w:val="00584F2B"/>
  </w:style>
  <w:style w:type="character" w:styleId="CommentReference">
    <w:name w:val="annotation reference"/>
    <w:basedOn w:val="DefaultParagraphFont"/>
    <w:uiPriority w:val="99"/>
    <w:semiHidden/>
    <w:unhideWhenUsed/>
    <w:rsid w:val="00F10183"/>
    <w:rPr>
      <w:sz w:val="16"/>
      <w:szCs w:val="16"/>
    </w:rPr>
  </w:style>
  <w:style w:type="paragraph" w:styleId="CommentText">
    <w:name w:val="annotation text"/>
    <w:basedOn w:val="Normal"/>
    <w:link w:val="CommentTextChar"/>
    <w:uiPriority w:val="99"/>
    <w:semiHidden/>
    <w:unhideWhenUsed/>
    <w:rsid w:val="00F10183"/>
    <w:pPr>
      <w:spacing w:line="240" w:lineRule="auto"/>
    </w:pPr>
    <w:rPr>
      <w:szCs w:val="20"/>
    </w:rPr>
  </w:style>
  <w:style w:type="character" w:customStyle="1" w:styleId="CommentTextChar">
    <w:name w:val="Comment Text Char"/>
    <w:basedOn w:val="DefaultParagraphFont"/>
    <w:link w:val="CommentText"/>
    <w:uiPriority w:val="99"/>
    <w:semiHidden/>
    <w:rsid w:val="00F10183"/>
    <w:rPr>
      <w:rFonts w:cs="Arial"/>
      <w:sz w:val="20"/>
      <w:szCs w:val="20"/>
      <w:lang w:eastAsia="en-IE"/>
    </w:rPr>
  </w:style>
  <w:style w:type="paragraph" w:styleId="CommentSubject">
    <w:name w:val="annotation subject"/>
    <w:basedOn w:val="CommentText"/>
    <w:next w:val="CommentText"/>
    <w:link w:val="CommentSubjectChar"/>
    <w:uiPriority w:val="99"/>
    <w:semiHidden/>
    <w:unhideWhenUsed/>
    <w:rsid w:val="00F10183"/>
    <w:rPr>
      <w:b/>
      <w:bCs/>
    </w:rPr>
  </w:style>
  <w:style w:type="character" w:customStyle="1" w:styleId="CommentSubjectChar">
    <w:name w:val="Comment Subject Char"/>
    <w:basedOn w:val="CommentTextChar"/>
    <w:link w:val="CommentSubject"/>
    <w:uiPriority w:val="99"/>
    <w:semiHidden/>
    <w:rsid w:val="00F10183"/>
    <w:rPr>
      <w:rFonts w:cs="Arial"/>
      <w:b/>
      <w:bCs/>
      <w:sz w:val="20"/>
      <w:szCs w:val="20"/>
      <w:lang w:eastAsia="en-IE"/>
    </w:rPr>
  </w:style>
  <w:style w:type="paragraph" w:styleId="Revision">
    <w:name w:val="Revision"/>
    <w:hidden/>
    <w:uiPriority w:val="99"/>
    <w:semiHidden/>
    <w:rsid w:val="008108AC"/>
    <w:pPr>
      <w:spacing w:after="0" w:line="240" w:lineRule="auto"/>
    </w:pPr>
    <w:rPr>
      <w:rFonts w:cs="Arial"/>
      <w:sz w:val="20"/>
      <w:lang w:eastAsia="en-IE"/>
    </w:rPr>
  </w:style>
  <w:style w:type="character" w:customStyle="1" w:styleId="long-sentence-color-highlight">
    <w:name w:val="long-sentence-color-highlight"/>
    <w:basedOn w:val="DefaultParagraphFont"/>
    <w:rsid w:val="003A7844"/>
  </w:style>
  <w:style w:type="character" w:customStyle="1" w:styleId="passive-color-highlight">
    <w:name w:val="passive-color-highlight"/>
    <w:basedOn w:val="DefaultParagraphFont"/>
    <w:rsid w:val="003A7844"/>
  </w:style>
  <w:style w:type="paragraph" w:styleId="NoSpacing">
    <w:name w:val="No Spacing"/>
    <w:link w:val="NoSpacingChar"/>
    <w:uiPriority w:val="1"/>
    <w:qFormat/>
    <w:rsid w:val="009F666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F6666"/>
    <w:rPr>
      <w:rFonts w:eastAsiaTheme="minorEastAsia"/>
      <w:lang w:val="en-US"/>
    </w:rPr>
  </w:style>
  <w:style w:type="paragraph" w:customStyle="1" w:styleId="Default">
    <w:name w:val="Default"/>
    <w:rsid w:val="00366210"/>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0912">
      <w:bodyDiv w:val="1"/>
      <w:marLeft w:val="0"/>
      <w:marRight w:val="0"/>
      <w:marTop w:val="0"/>
      <w:marBottom w:val="0"/>
      <w:divBdr>
        <w:top w:val="none" w:sz="0" w:space="0" w:color="auto"/>
        <w:left w:val="none" w:sz="0" w:space="0" w:color="auto"/>
        <w:bottom w:val="none" w:sz="0" w:space="0" w:color="auto"/>
        <w:right w:val="none" w:sz="0" w:space="0" w:color="auto"/>
      </w:divBdr>
    </w:div>
    <w:div w:id="43141380">
      <w:bodyDiv w:val="1"/>
      <w:marLeft w:val="0"/>
      <w:marRight w:val="0"/>
      <w:marTop w:val="0"/>
      <w:marBottom w:val="0"/>
      <w:divBdr>
        <w:top w:val="none" w:sz="0" w:space="0" w:color="auto"/>
        <w:left w:val="none" w:sz="0" w:space="0" w:color="auto"/>
        <w:bottom w:val="none" w:sz="0" w:space="0" w:color="auto"/>
        <w:right w:val="none" w:sz="0" w:space="0" w:color="auto"/>
      </w:divBdr>
    </w:div>
    <w:div w:id="103769184">
      <w:bodyDiv w:val="1"/>
      <w:marLeft w:val="0"/>
      <w:marRight w:val="0"/>
      <w:marTop w:val="0"/>
      <w:marBottom w:val="0"/>
      <w:divBdr>
        <w:top w:val="none" w:sz="0" w:space="0" w:color="auto"/>
        <w:left w:val="none" w:sz="0" w:space="0" w:color="auto"/>
        <w:bottom w:val="none" w:sz="0" w:space="0" w:color="auto"/>
        <w:right w:val="none" w:sz="0" w:space="0" w:color="auto"/>
      </w:divBdr>
      <w:divsChild>
        <w:div w:id="1131021312">
          <w:marLeft w:val="0"/>
          <w:marRight w:val="0"/>
          <w:marTop w:val="0"/>
          <w:marBottom w:val="0"/>
          <w:divBdr>
            <w:top w:val="none" w:sz="0" w:space="0" w:color="auto"/>
            <w:left w:val="none" w:sz="0" w:space="0" w:color="auto"/>
            <w:bottom w:val="none" w:sz="0" w:space="0" w:color="auto"/>
            <w:right w:val="none" w:sz="0" w:space="0" w:color="auto"/>
          </w:divBdr>
          <w:divsChild>
            <w:div w:id="204918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4636">
      <w:bodyDiv w:val="1"/>
      <w:marLeft w:val="0"/>
      <w:marRight w:val="0"/>
      <w:marTop w:val="0"/>
      <w:marBottom w:val="0"/>
      <w:divBdr>
        <w:top w:val="none" w:sz="0" w:space="0" w:color="auto"/>
        <w:left w:val="none" w:sz="0" w:space="0" w:color="auto"/>
        <w:bottom w:val="none" w:sz="0" w:space="0" w:color="auto"/>
        <w:right w:val="none" w:sz="0" w:space="0" w:color="auto"/>
      </w:divBdr>
    </w:div>
    <w:div w:id="334304599">
      <w:bodyDiv w:val="1"/>
      <w:marLeft w:val="0"/>
      <w:marRight w:val="0"/>
      <w:marTop w:val="0"/>
      <w:marBottom w:val="0"/>
      <w:divBdr>
        <w:top w:val="none" w:sz="0" w:space="0" w:color="auto"/>
        <w:left w:val="none" w:sz="0" w:space="0" w:color="auto"/>
        <w:bottom w:val="none" w:sz="0" w:space="0" w:color="auto"/>
        <w:right w:val="none" w:sz="0" w:space="0" w:color="auto"/>
      </w:divBdr>
    </w:div>
    <w:div w:id="426459721">
      <w:bodyDiv w:val="1"/>
      <w:marLeft w:val="0"/>
      <w:marRight w:val="0"/>
      <w:marTop w:val="0"/>
      <w:marBottom w:val="0"/>
      <w:divBdr>
        <w:top w:val="none" w:sz="0" w:space="0" w:color="auto"/>
        <w:left w:val="none" w:sz="0" w:space="0" w:color="auto"/>
        <w:bottom w:val="none" w:sz="0" w:space="0" w:color="auto"/>
        <w:right w:val="none" w:sz="0" w:space="0" w:color="auto"/>
      </w:divBdr>
    </w:div>
    <w:div w:id="516775666">
      <w:bodyDiv w:val="1"/>
      <w:marLeft w:val="0"/>
      <w:marRight w:val="0"/>
      <w:marTop w:val="0"/>
      <w:marBottom w:val="0"/>
      <w:divBdr>
        <w:top w:val="none" w:sz="0" w:space="0" w:color="auto"/>
        <w:left w:val="none" w:sz="0" w:space="0" w:color="auto"/>
        <w:bottom w:val="none" w:sz="0" w:space="0" w:color="auto"/>
        <w:right w:val="none" w:sz="0" w:space="0" w:color="auto"/>
      </w:divBdr>
    </w:div>
    <w:div w:id="533538387">
      <w:bodyDiv w:val="1"/>
      <w:marLeft w:val="0"/>
      <w:marRight w:val="0"/>
      <w:marTop w:val="0"/>
      <w:marBottom w:val="0"/>
      <w:divBdr>
        <w:top w:val="none" w:sz="0" w:space="0" w:color="auto"/>
        <w:left w:val="none" w:sz="0" w:space="0" w:color="auto"/>
        <w:bottom w:val="none" w:sz="0" w:space="0" w:color="auto"/>
        <w:right w:val="none" w:sz="0" w:space="0" w:color="auto"/>
      </w:divBdr>
    </w:div>
    <w:div w:id="661274159">
      <w:bodyDiv w:val="1"/>
      <w:marLeft w:val="0"/>
      <w:marRight w:val="0"/>
      <w:marTop w:val="0"/>
      <w:marBottom w:val="0"/>
      <w:divBdr>
        <w:top w:val="none" w:sz="0" w:space="0" w:color="auto"/>
        <w:left w:val="none" w:sz="0" w:space="0" w:color="auto"/>
        <w:bottom w:val="none" w:sz="0" w:space="0" w:color="auto"/>
        <w:right w:val="none" w:sz="0" w:space="0" w:color="auto"/>
      </w:divBdr>
    </w:div>
    <w:div w:id="779833555">
      <w:bodyDiv w:val="1"/>
      <w:marLeft w:val="0"/>
      <w:marRight w:val="0"/>
      <w:marTop w:val="0"/>
      <w:marBottom w:val="0"/>
      <w:divBdr>
        <w:top w:val="none" w:sz="0" w:space="0" w:color="auto"/>
        <w:left w:val="none" w:sz="0" w:space="0" w:color="auto"/>
        <w:bottom w:val="none" w:sz="0" w:space="0" w:color="auto"/>
        <w:right w:val="none" w:sz="0" w:space="0" w:color="auto"/>
      </w:divBdr>
    </w:div>
    <w:div w:id="840002698">
      <w:bodyDiv w:val="1"/>
      <w:marLeft w:val="0"/>
      <w:marRight w:val="0"/>
      <w:marTop w:val="0"/>
      <w:marBottom w:val="0"/>
      <w:divBdr>
        <w:top w:val="none" w:sz="0" w:space="0" w:color="auto"/>
        <w:left w:val="none" w:sz="0" w:space="0" w:color="auto"/>
        <w:bottom w:val="none" w:sz="0" w:space="0" w:color="auto"/>
        <w:right w:val="none" w:sz="0" w:space="0" w:color="auto"/>
      </w:divBdr>
    </w:div>
    <w:div w:id="870801782">
      <w:bodyDiv w:val="1"/>
      <w:marLeft w:val="0"/>
      <w:marRight w:val="0"/>
      <w:marTop w:val="0"/>
      <w:marBottom w:val="0"/>
      <w:divBdr>
        <w:top w:val="none" w:sz="0" w:space="0" w:color="auto"/>
        <w:left w:val="none" w:sz="0" w:space="0" w:color="auto"/>
        <w:bottom w:val="none" w:sz="0" w:space="0" w:color="auto"/>
        <w:right w:val="none" w:sz="0" w:space="0" w:color="auto"/>
      </w:divBdr>
      <w:divsChild>
        <w:div w:id="1053583245">
          <w:marLeft w:val="0"/>
          <w:marRight w:val="0"/>
          <w:marTop w:val="0"/>
          <w:marBottom w:val="0"/>
          <w:divBdr>
            <w:top w:val="single" w:sz="2" w:space="0" w:color="99BBE8"/>
            <w:left w:val="single" w:sz="2" w:space="0" w:color="99BBE8"/>
            <w:bottom w:val="single" w:sz="2" w:space="0" w:color="99BBE8"/>
            <w:right w:val="single" w:sz="2" w:space="0" w:color="99BBE8"/>
          </w:divBdr>
          <w:divsChild>
            <w:div w:id="842621737">
              <w:marLeft w:val="0"/>
              <w:marRight w:val="0"/>
              <w:marTop w:val="0"/>
              <w:marBottom w:val="0"/>
              <w:divBdr>
                <w:top w:val="none" w:sz="0" w:space="0" w:color="auto"/>
                <w:left w:val="none" w:sz="0" w:space="0" w:color="auto"/>
                <w:bottom w:val="none" w:sz="0" w:space="0" w:color="auto"/>
                <w:right w:val="none" w:sz="0" w:space="0" w:color="auto"/>
              </w:divBdr>
              <w:divsChild>
                <w:div w:id="1268583439">
                  <w:marLeft w:val="0"/>
                  <w:marRight w:val="0"/>
                  <w:marTop w:val="0"/>
                  <w:marBottom w:val="0"/>
                  <w:divBdr>
                    <w:top w:val="none" w:sz="0" w:space="0" w:color="auto"/>
                    <w:left w:val="single" w:sz="6" w:space="0" w:color="99BBE8"/>
                    <w:bottom w:val="single" w:sz="6" w:space="0" w:color="99BBE8"/>
                    <w:right w:val="single" w:sz="6" w:space="0" w:color="99BBE8"/>
                  </w:divBdr>
                  <w:divsChild>
                    <w:div w:id="1556116568">
                      <w:marLeft w:val="0"/>
                      <w:marRight w:val="0"/>
                      <w:marTop w:val="0"/>
                      <w:marBottom w:val="0"/>
                      <w:divBdr>
                        <w:top w:val="single" w:sz="2" w:space="0" w:color="99BBE8"/>
                        <w:left w:val="single" w:sz="2" w:space="0" w:color="99BBE8"/>
                        <w:bottom w:val="single" w:sz="2" w:space="0" w:color="99BBE8"/>
                        <w:right w:val="single" w:sz="2" w:space="0" w:color="99BBE8"/>
                      </w:divBdr>
                      <w:divsChild>
                        <w:div w:id="1368025465">
                          <w:marLeft w:val="0"/>
                          <w:marRight w:val="0"/>
                          <w:marTop w:val="0"/>
                          <w:marBottom w:val="0"/>
                          <w:divBdr>
                            <w:top w:val="none" w:sz="0" w:space="0" w:color="auto"/>
                            <w:left w:val="none" w:sz="0" w:space="0" w:color="auto"/>
                            <w:bottom w:val="none" w:sz="0" w:space="0" w:color="auto"/>
                            <w:right w:val="none" w:sz="0" w:space="0" w:color="auto"/>
                          </w:divBdr>
                          <w:divsChild>
                            <w:div w:id="1100563676">
                              <w:marLeft w:val="0"/>
                              <w:marRight w:val="0"/>
                              <w:marTop w:val="0"/>
                              <w:marBottom w:val="0"/>
                              <w:divBdr>
                                <w:top w:val="none" w:sz="0" w:space="0" w:color="auto"/>
                                <w:left w:val="single" w:sz="6" w:space="0" w:color="99BBE8"/>
                                <w:bottom w:val="single" w:sz="6" w:space="0" w:color="99BBE8"/>
                                <w:right w:val="single" w:sz="6" w:space="0" w:color="99BBE8"/>
                              </w:divBdr>
                              <w:divsChild>
                                <w:div w:id="1376583782">
                                  <w:marLeft w:val="0"/>
                                  <w:marRight w:val="0"/>
                                  <w:marTop w:val="0"/>
                                  <w:marBottom w:val="0"/>
                                  <w:divBdr>
                                    <w:top w:val="single" w:sz="2" w:space="0" w:color="99BBE8"/>
                                    <w:left w:val="single" w:sz="2" w:space="0" w:color="99BBE8"/>
                                    <w:bottom w:val="single" w:sz="2" w:space="0" w:color="99BBE8"/>
                                    <w:right w:val="single" w:sz="2" w:space="0" w:color="99BBE8"/>
                                  </w:divBdr>
                                  <w:divsChild>
                                    <w:div w:id="527526781">
                                      <w:marLeft w:val="0"/>
                                      <w:marRight w:val="0"/>
                                      <w:marTop w:val="0"/>
                                      <w:marBottom w:val="0"/>
                                      <w:divBdr>
                                        <w:top w:val="none" w:sz="0" w:space="0" w:color="auto"/>
                                        <w:left w:val="none" w:sz="0" w:space="0" w:color="auto"/>
                                        <w:bottom w:val="none" w:sz="0" w:space="0" w:color="auto"/>
                                        <w:right w:val="none" w:sz="0" w:space="0" w:color="auto"/>
                                      </w:divBdr>
                                      <w:divsChild>
                                        <w:div w:id="68700343">
                                          <w:marLeft w:val="0"/>
                                          <w:marRight w:val="0"/>
                                          <w:marTop w:val="0"/>
                                          <w:marBottom w:val="0"/>
                                          <w:divBdr>
                                            <w:top w:val="none" w:sz="0" w:space="0" w:color="auto"/>
                                            <w:left w:val="single" w:sz="6" w:space="0" w:color="99BBE8"/>
                                            <w:bottom w:val="single" w:sz="6" w:space="0" w:color="99BBE8"/>
                                            <w:right w:val="single" w:sz="6" w:space="0" w:color="99BBE8"/>
                                          </w:divBdr>
                                          <w:divsChild>
                                            <w:div w:id="1766225675">
                                              <w:marLeft w:val="0"/>
                                              <w:marRight w:val="0"/>
                                              <w:marTop w:val="0"/>
                                              <w:marBottom w:val="0"/>
                                              <w:divBdr>
                                                <w:top w:val="none" w:sz="0" w:space="0" w:color="auto"/>
                                                <w:left w:val="none" w:sz="0" w:space="0" w:color="auto"/>
                                                <w:bottom w:val="none" w:sz="0" w:space="0" w:color="auto"/>
                                                <w:right w:val="none" w:sz="0" w:space="0" w:color="auto"/>
                                              </w:divBdr>
                                              <w:divsChild>
                                                <w:div w:id="1804736576">
                                                  <w:marLeft w:val="0"/>
                                                  <w:marRight w:val="0"/>
                                                  <w:marTop w:val="0"/>
                                                  <w:marBottom w:val="0"/>
                                                  <w:divBdr>
                                                    <w:top w:val="none" w:sz="0" w:space="0" w:color="auto"/>
                                                    <w:left w:val="none" w:sz="0" w:space="0" w:color="auto"/>
                                                    <w:bottom w:val="none" w:sz="0" w:space="0" w:color="auto"/>
                                                    <w:right w:val="none" w:sz="0" w:space="0" w:color="auto"/>
                                                  </w:divBdr>
                                                  <w:divsChild>
                                                    <w:div w:id="1314068444">
                                                      <w:marLeft w:val="0"/>
                                                      <w:marRight w:val="0"/>
                                                      <w:marTop w:val="0"/>
                                                      <w:marBottom w:val="0"/>
                                                      <w:divBdr>
                                                        <w:top w:val="single" w:sz="6" w:space="0" w:color="8DB2E3"/>
                                                        <w:left w:val="single" w:sz="6" w:space="0" w:color="8DB2E3"/>
                                                        <w:bottom w:val="single" w:sz="6" w:space="0" w:color="8DB2E3"/>
                                                        <w:right w:val="single" w:sz="6" w:space="0" w:color="8DB2E3"/>
                                                      </w:divBdr>
                                                      <w:divsChild>
                                                        <w:div w:id="1173103841">
                                                          <w:marLeft w:val="0"/>
                                                          <w:marRight w:val="0"/>
                                                          <w:marTop w:val="0"/>
                                                          <w:marBottom w:val="0"/>
                                                          <w:divBdr>
                                                            <w:top w:val="single" w:sz="2" w:space="0" w:color="99BBE8"/>
                                                            <w:left w:val="single" w:sz="2" w:space="0" w:color="99BBE8"/>
                                                            <w:bottom w:val="single" w:sz="2" w:space="0" w:color="99BBE8"/>
                                                            <w:right w:val="single" w:sz="2" w:space="0" w:color="99BBE8"/>
                                                          </w:divBdr>
                                                          <w:divsChild>
                                                            <w:div w:id="1972830884">
                                                              <w:marLeft w:val="0"/>
                                                              <w:marRight w:val="0"/>
                                                              <w:marTop w:val="0"/>
                                                              <w:marBottom w:val="0"/>
                                                              <w:divBdr>
                                                                <w:top w:val="none" w:sz="0" w:space="0" w:color="auto"/>
                                                                <w:left w:val="none" w:sz="0" w:space="0" w:color="auto"/>
                                                                <w:bottom w:val="none" w:sz="0" w:space="0" w:color="auto"/>
                                                                <w:right w:val="none" w:sz="0" w:space="0" w:color="auto"/>
                                                              </w:divBdr>
                                                              <w:divsChild>
                                                                <w:div w:id="415596399">
                                                                  <w:marLeft w:val="0"/>
                                                                  <w:marRight w:val="0"/>
                                                                  <w:marTop w:val="0"/>
                                                                  <w:marBottom w:val="0"/>
                                                                  <w:divBdr>
                                                                    <w:top w:val="none" w:sz="0" w:space="0" w:color="auto"/>
                                                                    <w:left w:val="single" w:sz="6" w:space="0" w:color="99BBE8"/>
                                                                    <w:bottom w:val="single" w:sz="6" w:space="0" w:color="99BBE8"/>
                                                                    <w:right w:val="single" w:sz="6" w:space="0" w:color="99BBE8"/>
                                                                  </w:divBdr>
                                                                  <w:divsChild>
                                                                    <w:div w:id="920604975">
                                                                      <w:marLeft w:val="0"/>
                                                                      <w:marRight w:val="0"/>
                                                                      <w:marTop w:val="0"/>
                                                                      <w:marBottom w:val="0"/>
                                                                      <w:divBdr>
                                                                        <w:top w:val="single" w:sz="2" w:space="0" w:color="99BBE8"/>
                                                                        <w:left w:val="single" w:sz="2" w:space="0" w:color="99BBE8"/>
                                                                        <w:bottom w:val="single" w:sz="2" w:space="0" w:color="99BBE8"/>
                                                                        <w:right w:val="single" w:sz="2" w:space="0" w:color="99BBE8"/>
                                                                      </w:divBdr>
                                                                      <w:divsChild>
                                                                        <w:div w:id="1140459058">
                                                                          <w:marLeft w:val="0"/>
                                                                          <w:marRight w:val="0"/>
                                                                          <w:marTop w:val="0"/>
                                                                          <w:marBottom w:val="0"/>
                                                                          <w:divBdr>
                                                                            <w:top w:val="none" w:sz="0" w:space="0" w:color="auto"/>
                                                                            <w:left w:val="none" w:sz="0" w:space="0" w:color="auto"/>
                                                                            <w:bottom w:val="none" w:sz="0" w:space="0" w:color="auto"/>
                                                                            <w:right w:val="none" w:sz="0" w:space="0" w:color="auto"/>
                                                                          </w:divBdr>
                                                                          <w:divsChild>
                                                                            <w:div w:id="1527794194">
                                                                              <w:marLeft w:val="0"/>
                                                                              <w:marRight w:val="0"/>
                                                                              <w:marTop w:val="0"/>
                                                                              <w:marBottom w:val="0"/>
                                                                              <w:divBdr>
                                                                                <w:top w:val="none" w:sz="0" w:space="0" w:color="auto"/>
                                                                                <w:left w:val="single" w:sz="6" w:space="0" w:color="99BBE8"/>
                                                                                <w:bottom w:val="single" w:sz="6" w:space="0" w:color="99BBE8"/>
                                                                                <w:right w:val="single" w:sz="6" w:space="0" w:color="99BBE8"/>
                                                                              </w:divBdr>
                                                                              <w:divsChild>
                                                                                <w:div w:id="602033523">
                                                                                  <w:marLeft w:val="0"/>
                                                                                  <w:marRight w:val="0"/>
                                                                                  <w:marTop w:val="0"/>
                                                                                  <w:marBottom w:val="0"/>
                                                                                  <w:divBdr>
                                                                                    <w:top w:val="single" w:sz="2" w:space="0" w:color="99BBE8"/>
                                                                                    <w:left w:val="single" w:sz="2" w:space="0" w:color="99BBE8"/>
                                                                                    <w:bottom w:val="single" w:sz="2" w:space="0" w:color="99BBE8"/>
                                                                                    <w:right w:val="single" w:sz="2" w:space="0" w:color="99BBE8"/>
                                                                                  </w:divBdr>
                                                                                  <w:divsChild>
                                                                                    <w:div w:id="376054594">
                                                                                      <w:marLeft w:val="0"/>
                                                                                      <w:marRight w:val="0"/>
                                                                                      <w:marTop w:val="0"/>
                                                                                      <w:marBottom w:val="0"/>
                                                                                      <w:divBdr>
                                                                                        <w:top w:val="none" w:sz="0" w:space="0" w:color="auto"/>
                                                                                        <w:left w:val="none" w:sz="0" w:space="0" w:color="auto"/>
                                                                                        <w:bottom w:val="none" w:sz="0" w:space="0" w:color="auto"/>
                                                                                        <w:right w:val="none" w:sz="0" w:space="0" w:color="auto"/>
                                                                                      </w:divBdr>
                                                                                      <w:divsChild>
                                                                                        <w:div w:id="1658076255">
                                                                                          <w:marLeft w:val="0"/>
                                                                                          <w:marRight w:val="0"/>
                                                                                          <w:marTop w:val="0"/>
                                                                                          <w:marBottom w:val="0"/>
                                                                                          <w:divBdr>
                                                                                            <w:top w:val="none" w:sz="0" w:space="0" w:color="auto"/>
                                                                                            <w:left w:val="single" w:sz="6" w:space="0" w:color="99BBE8"/>
                                                                                            <w:bottom w:val="single" w:sz="6" w:space="0" w:color="99BBE8"/>
                                                                                            <w:right w:val="single" w:sz="6" w:space="0" w:color="99BBE8"/>
                                                                                          </w:divBdr>
                                                                                          <w:divsChild>
                                                                                            <w:div w:id="31728715">
                                                                                              <w:marLeft w:val="0"/>
                                                                                              <w:marRight w:val="0"/>
                                                                                              <w:marTop w:val="0"/>
                                                                                              <w:marBottom w:val="0"/>
                                                                                              <w:divBdr>
                                                                                                <w:top w:val="none" w:sz="0" w:space="0" w:color="auto"/>
                                                                                                <w:left w:val="none" w:sz="0" w:space="0" w:color="auto"/>
                                                                                                <w:bottom w:val="none" w:sz="0" w:space="0" w:color="auto"/>
                                                                                                <w:right w:val="none" w:sz="0" w:space="0" w:color="auto"/>
                                                                                              </w:divBdr>
                                                                                              <w:divsChild>
                                                                                                <w:div w:id="1281571027">
                                                                                                  <w:marLeft w:val="0"/>
                                                                                                  <w:marRight w:val="0"/>
                                                                                                  <w:marTop w:val="0"/>
                                                                                                  <w:marBottom w:val="0"/>
                                                                                                  <w:divBdr>
                                                                                                    <w:top w:val="none" w:sz="0" w:space="0" w:color="auto"/>
                                                                                                    <w:left w:val="none" w:sz="0" w:space="0" w:color="auto"/>
                                                                                                    <w:bottom w:val="none" w:sz="0" w:space="0" w:color="auto"/>
                                                                                                    <w:right w:val="none" w:sz="0" w:space="0" w:color="auto"/>
                                                                                                  </w:divBdr>
                                                                                                  <w:divsChild>
                                                                                                    <w:div w:id="1235700022">
                                                                                                      <w:marLeft w:val="0"/>
                                                                                                      <w:marRight w:val="0"/>
                                                                                                      <w:marTop w:val="0"/>
                                                                                                      <w:marBottom w:val="0"/>
                                                                                                      <w:divBdr>
                                                                                                        <w:top w:val="none" w:sz="0" w:space="0" w:color="auto"/>
                                                                                                        <w:left w:val="none" w:sz="0" w:space="0" w:color="auto"/>
                                                                                                        <w:bottom w:val="none" w:sz="0" w:space="0" w:color="auto"/>
                                                                                                        <w:right w:val="none" w:sz="0" w:space="0" w:color="auto"/>
                                                                                                      </w:divBdr>
                                                                                                      <w:divsChild>
                                                                                                        <w:div w:id="232401244">
                                                                                                          <w:marLeft w:val="0"/>
                                                                                                          <w:marRight w:val="0"/>
                                                                                                          <w:marTop w:val="0"/>
                                                                                                          <w:marBottom w:val="0"/>
                                                                                                          <w:divBdr>
                                                                                                            <w:top w:val="none" w:sz="0" w:space="0" w:color="auto"/>
                                                                                                            <w:left w:val="none" w:sz="0" w:space="0" w:color="auto"/>
                                                                                                            <w:bottom w:val="none" w:sz="0" w:space="0" w:color="auto"/>
                                                                                                            <w:right w:val="none" w:sz="0" w:space="0" w:color="auto"/>
                                                                                                          </w:divBdr>
                                                                                                          <w:divsChild>
                                                                                                            <w:div w:id="1577981532">
                                                                                                              <w:marLeft w:val="0"/>
                                                                                                              <w:marRight w:val="0"/>
                                                                                                              <w:marTop w:val="0"/>
                                                                                                              <w:marBottom w:val="0"/>
                                                                                                              <w:divBdr>
                                                                                                                <w:top w:val="none" w:sz="0" w:space="0" w:color="auto"/>
                                                                                                                <w:left w:val="none" w:sz="0" w:space="0" w:color="auto"/>
                                                                                                                <w:bottom w:val="none" w:sz="0" w:space="0" w:color="auto"/>
                                                                                                                <w:right w:val="none" w:sz="0" w:space="0" w:color="auto"/>
                                                                                                              </w:divBdr>
                                                                                                              <w:divsChild>
                                                                                                                <w:div w:id="696200009">
                                                                                                                  <w:marLeft w:val="0"/>
                                                                                                                  <w:marRight w:val="0"/>
                                                                                                                  <w:marTop w:val="0"/>
                                                                                                                  <w:marBottom w:val="0"/>
                                                                                                                  <w:divBdr>
                                                                                                                    <w:top w:val="none" w:sz="0" w:space="0" w:color="auto"/>
                                                                                                                    <w:left w:val="none" w:sz="0" w:space="0" w:color="auto"/>
                                                                                                                    <w:bottom w:val="none" w:sz="0" w:space="0" w:color="auto"/>
                                                                                                                    <w:right w:val="none" w:sz="0" w:space="0" w:color="auto"/>
                                                                                                                  </w:divBdr>
                                                                                                                  <w:divsChild>
                                                                                                                    <w:div w:id="1059786354">
                                                                                                                      <w:marLeft w:val="0"/>
                                                                                                                      <w:marRight w:val="0"/>
                                                                                                                      <w:marTop w:val="0"/>
                                                                                                                      <w:marBottom w:val="0"/>
                                                                                                                      <w:divBdr>
                                                                                                                        <w:top w:val="none" w:sz="0" w:space="0" w:color="auto"/>
                                                                                                                        <w:left w:val="none" w:sz="0" w:space="0" w:color="auto"/>
                                                                                                                        <w:bottom w:val="none" w:sz="0" w:space="0" w:color="auto"/>
                                                                                                                        <w:right w:val="none" w:sz="0" w:space="0" w:color="auto"/>
                                                                                                                      </w:divBdr>
                                                                                                                    </w:div>
                                                                                                                    <w:div w:id="1264922461">
                                                                                                                      <w:marLeft w:val="0"/>
                                                                                                                      <w:marRight w:val="0"/>
                                                                                                                      <w:marTop w:val="0"/>
                                                                                                                      <w:marBottom w:val="0"/>
                                                                                                                      <w:divBdr>
                                                                                                                        <w:top w:val="none" w:sz="0" w:space="0" w:color="auto"/>
                                                                                                                        <w:left w:val="none" w:sz="0" w:space="0" w:color="auto"/>
                                                                                                                        <w:bottom w:val="none" w:sz="0" w:space="0" w:color="auto"/>
                                                                                                                        <w:right w:val="none" w:sz="0" w:space="0" w:color="auto"/>
                                                                                                                      </w:divBdr>
                                                                                                                      <w:divsChild>
                                                                                                                        <w:div w:id="8378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6987">
                                                                                                                  <w:marLeft w:val="0"/>
                                                                                                                  <w:marRight w:val="0"/>
                                                                                                                  <w:marTop w:val="0"/>
                                                                                                                  <w:marBottom w:val="0"/>
                                                                                                                  <w:divBdr>
                                                                                                                    <w:top w:val="none" w:sz="0" w:space="0" w:color="auto"/>
                                                                                                                    <w:left w:val="none" w:sz="0" w:space="0" w:color="auto"/>
                                                                                                                    <w:bottom w:val="none" w:sz="0" w:space="0" w:color="auto"/>
                                                                                                                    <w:right w:val="none" w:sz="0" w:space="0" w:color="auto"/>
                                                                                                                  </w:divBdr>
                                                                                                                </w:div>
                                                                                                                <w:div w:id="1022631132">
                                                                                                                  <w:marLeft w:val="0"/>
                                                                                                                  <w:marRight w:val="0"/>
                                                                                                                  <w:marTop w:val="0"/>
                                                                                                                  <w:marBottom w:val="0"/>
                                                                                                                  <w:divBdr>
                                                                                                                    <w:top w:val="none" w:sz="0" w:space="0" w:color="auto"/>
                                                                                                                    <w:left w:val="none" w:sz="0" w:space="0" w:color="auto"/>
                                                                                                                    <w:bottom w:val="none" w:sz="0" w:space="0" w:color="auto"/>
                                                                                                                    <w:right w:val="none" w:sz="0" w:space="0" w:color="auto"/>
                                                                                                                  </w:divBdr>
                                                                                                                </w:div>
                                                                                                              </w:divsChild>
                                                                                                            </w:div>
                                                                                                            <w:div w:id="19430803">
                                                                                                              <w:marLeft w:val="0"/>
                                                                                                              <w:marRight w:val="0"/>
                                                                                                              <w:marTop w:val="0"/>
                                                                                                              <w:marBottom w:val="0"/>
                                                                                                              <w:divBdr>
                                                                                                                <w:top w:val="none" w:sz="0" w:space="0" w:color="auto"/>
                                                                                                                <w:left w:val="none" w:sz="0" w:space="0" w:color="auto"/>
                                                                                                                <w:bottom w:val="none" w:sz="0" w:space="0" w:color="auto"/>
                                                                                                                <w:right w:val="none" w:sz="0" w:space="0" w:color="auto"/>
                                                                                                              </w:divBdr>
                                                                                                              <w:divsChild>
                                                                                                                <w:div w:id="1372880788">
                                                                                                                  <w:marLeft w:val="0"/>
                                                                                                                  <w:marRight w:val="0"/>
                                                                                                                  <w:marTop w:val="0"/>
                                                                                                                  <w:marBottom w:val="0"/>
                                                                                                                  <w:divBdr>
                                                                                                                    <w:top w:val="none" w:sz="0" w:space="0" w:color="auto"/>
                                                                                                                    <w:left w:val="none" w:sz="0" w:space="0" w:color="auto"/>
                                                                                                                    <w:bottom w:val="none" w:sz="0" w:space="0" w:color="auto"/>
                                                                                                                    <w:right w:val="none" w:sz="0" w:space="0" w:color="auto"/>
                                                                                                                  </w:divBdr>
                                                                                                                </w:div>
                                                                                                              </w:divsChild>
                                                                                                            </w:div>
                                                                                                            <w:div w:id="633680905">
                                                                                                              <w:marLeft w:val="0"/>
                                                                                                              <w:marRight w:val="0"/>
                                                                                                              <w:marTop w:val="0"/>
                                                                                                              <w:marBottom w:val="0"/>
                                                                                                              <w:divBdr>
                                                                                                                <w:top w:val="none" w:sz="0" w:space="0" w:color="auto"/>
                                                                                                                <w:left w:val="none" w:sz="0" w:space="0" w:color="auto"/>
                                                                                                                <w:bottom w:val="none" w:sz="0" w:space="0" w:color="auto"/>
                                                                                                                <w:right w:val="none" w:sz="0" w:space="0" w:color="auto"/>
                                                                                                              </w:divBdr>
                                                                                                            </w:div>
                                                                                                            <w:div w:id="1291279487">
                                                                                                              <w:marLeft w:val="0"/>
                                                                                                              <w:marRight w:val="0"/>
                                                                                                              <w:marTop w:val="0"/>
                                                                                                              <w:marBottom w:val="0"/>
                                                                                                              <w:divBdr>
                                                                                                                <w:top w:val="none" w:sz="0" w:space="0" w:color="auto"/>
                                                                                                                <w:left w:val="none" w:sz="0" w:space="0" w:color="auto"/>
                                                                                                                <w:bottom w:val="none" w:sz="0" w:space="0" w:color="auto"/>
                                                                                                                <w:right w:val="none" w:sz="0" w:space="0" w:color="auto"/>
                                                                                                              </w:divBdr>
                                                                                                            </w:div>
                                                                                                            <w:div w:id="960765738">
                                                                                                              <w:marLeft w:val="0"/>
                                                                                                              <w:marRight w:val="0"/>
                                                                                                              <w:marTop w:val="0"/>
                                                                                                              <w:marBottom w:val="0"/>
                                                                                                              <w:divBdr>
                                                                                                                <w:top w:val="none" w:sz="0" w:space="0" w:color="auto"/>
                                                                                                                <w:left w:val="none" w:sz="0" w:space="0" w:color="auto"/>
                                                                                                                <w:bottom w:val="none" w:sz="0" w:space="0" w:color="auto"/>
                                                                                                                <w:right w:val="none" w:sz="0" w:space="0" w:color="auto"/>
                                                                                                              </w:divBdr>
                                                                                                              <w:divsChild>
                                                                                                                <w:div w:id="141125236">
                                                                                                                  <w:marLeft w:val="0"/>
                                                                                                                  <w:marRight w:val="0"/>
                                                                                                                  <w:marTop w:val="0"/>
                                                                                                                  <w:marBottom w:val="0"/>
                                                                                                                  <w:divBdr>
                                                                                                                    <w:top w:val="none" w:sz="0" w:space="0" w:color="auto"/>
                                                                                                                    <w:left w:val="none" w:sz="0" w:space="0" w:color="auto"/>
                                                                                                                    <w:bottom w:val="none" w:sz="0" w:space="0" w:color="auto"/>
                                                                                                                    <w:right w:val="none" w:sz="0" w:space="0" w:color="auto"/>
                                                                                                                  </w:divBdr>
                                                                                                                  <w:divsChild>
                                                                                                                    <w:div w:id="1131284480">
                                                                                                                      <w:marLeft w:val="0"/>
                                                                                                                      <w:marRight w:val="0"/>
                                                                                                                      <w:marTop w:val="0"/>
                                                                                                                      <w:marBottom w:val="0"/>
                                                                                                                      <w:divBdr>
                                                                                                                        <w:top w:val="none" w:sz="0" w:space="0" w:color="auto"/>
                                                                                                                        <w:left w:val="none" w:sz="0" w:space="0" w:color="auto"/>
                                                                                                                        <w:bottom w:val="none" w:sz="0" w:space="0" w:color="auto"/>
                                                                                                                        <w:right w:val="none" w:sz="0" w:space="0" w:color="auto"/>
                                                                                                                      </w:divBdr>
                                                                                                                    </w:div>
                                                                                                                    <w:div w:id="1197964570">
                                                                                                                      <w:marLeft w:val="0"/>
                                                                                                                      <w:marRight w:val="0"/>
                                                                                                                      <w:marTop w:val="0"/>
                                                                                                                      <w:marBottom w:val="0"/>
                                                                                                                      <w:divBdr>
                                                                                                                        <w:top w:val="none" w:sz="0" w:space="0" w:color="auto"/>
                                                                                                                        <w:left w:val="none" w:sz="0" w:space="0" w:color="auto"/>
                                                                                                                        <w:bottom w:val="none" w:sz="0" w:space="0" w:color="auto"/>
                                                                                                                        <w:right w:val="none" w:sz="0" w:space="0" w:color="auto"/>
                                                                                                                      </w:divBdr>
                                                                                                                      <w:divsChild>
                                                                                                                        <w:div w:id="211828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95816">
                                                                                                                  <w:marLeft w:val="0"/>
                                                                                                                  <w:marRight w:val="0"/>
                                                                                                                  <w:marTop w:val="0"/>
                                                                                                                  <w:marBottom w:val="0"/>
                                                                                                                  <w:divBdr>
                                                                                                                    <w:top w:val="none" w:sz="0" w:space="0" w:color="auto"/>
                                                                                                                    <w:left w:val="none" w:sz="0" w:space="0" w:color="auto"/>
                                                                                                                    <w:bottom w:val="none" w:sz="0" w:space="0" w:color="auto"/>
                                                                                                                    <w:right w:val="none" w:sz="0" w:space="0" w:color="auto"/>
                                                                                                                  </w:divBdr>
                                                                                                                </w:div>
                                                                                                                <w:div w:id="76755234">
                                                                                                                  <w:marLeft w:val="0"/>
                                                                                                                  <w:marRight w:val="0"/>
                                                                                                                  <w:marTop w:val="0"/>
                                                                                                                  <w:marBottom w:val="0"/>
                                                                                                                  <w:divBdr>
                                                                                                                    <w:top w:val="none" w:sz="0" w:space="0" w:color="auto"/>
                                                                                                                    <w:left w:val="none" w:sz="0" w:space="0" w:color="auto"/>
                                                                                                                    <w:bottom w:val="none" w:sz="0" w:space="0" w:color="auto"/>
                                                                                                                    <w:right w:val="none" w:sz="0" w:space="0" w:color="auto"/>
                                                                                                                  </w:divBdr>
                                                                                                                </w:div>
                                                                                                              </w:divsChild>
                                                                                                            </w:div>
                                                                                                            <w:div w:id="125393251">
                                                                                                              <w:marLeft w:val="0"/>
                                                                                                              <w:marRight w:val="0"/>
                                                                                                              <w:marTop w:val="0"/>
                                                                                                              <w:marBottom w:val="0"/>
                                                                                                              <w:divBdr>
                                                                                                                <w:top w:val="none" w:sz="0" w:space="0" w:color="auto"/>
                                                                                                                <w:left w:val="none" w:sz="0" w:space="0" w:color="auto"/>
                                                                                                                <w:bottom w:val="none" w:sz="0" w:space="0" w:color="auto"/>
                                                                                                                <w:right w:val="none" w:sz="0" w:space="0" w:color="auto"/>
                                                                                                              </w:divBdr>
                                                                                                              <w:divsChild>
                                                                                                                <w:div w:id="510294718">
                                                                                                                  <w:marLeft w:val="0"/>
                                                                                                                  <w:marRight w:val="0"/>
                                                                                                                  <w:marTop w:val="0"/>
                                                                                                                  <w:marBottom w:val="0"/>
                                                                                                                  <w:divBdr>
                                                                                                                    <w:top w:val="none" w:sz="0" w:space="0" w:color="auto"/>
                                                                                                                    <w:left w:val="none" w:sz="0" w:space="0" w:color="auto"/>
                                                                                                                    <w:bottom w:val="none" w:sz="0" w:space="0" w:color="auto"/>
                                                                                                                    <w:right w:val="none" w:sz="0" w:space="0" w:color="auto"/>
                                                                                                                  </w:divBdr>
                                                                                                                </w:div>
                                                                                                              </w:divsChild>
                                                                                                            </w:div>
                                                                                                            <w:div w:id="1059667582">
                                                                                                              <w:marLeft w:val="0"/>
                                                                                                              <w:marRight w:val="0"/>
                                                                                                              <w:marTop w:val="0"/>
                                                                                                              <w:marBottom w:val="0"/>
                                                                                                              <w:divBdr>
                                                                                                                <w:top w:val="none" w:sz="0" w:space="0" w:color="auto"/>
                                                                                                                <w:left w:val="none" w:sz="0" w:space="0" w:color="auto"/>
                                                                                                                <w:bottom w:val="none" w:sz="0" w:space="0" w:color="auto"/>
                                                                                                                <w:right w:val="none" w:sz="0" w:space="0" w:color="auto"/>
                                                                                                              </w:divBdr>
                                                                                                            </w:div>
                                                                                                            <w:div w:id="2111316117">
                                                                                                              <w:marLeft w:val="0"/>
                                                                                                              <w:marRight w:val="0"/>
                                                                                                              <w:marTop w:val="0"/>
                                                                                                              <w:marBottom w:val="0"/>
                                                                                                              <w:divBdr>
                                                                                                                <w:top w:val="none" w:sz="0" w:space="0" w:color="auto"/>
                                                                                                                <w:left w:val="none" w:sz="0" w:space="0" w:color="auto"/>
                                                                                                                <w:bottom w:val="none" w:sz="0" w:space="0" w:color="auto"/>
                                                                                                                <w:right w:val="none" w:sz="0" w:space="0" w:color="auto"/>
                                                                                                              </w:divBdr>
                                                                                                            </w:div>
                                                                                                            <w:div w:id="1575361799">
                                                                                                              <w:marLeft w:val="0"/>
                                                                                                              <w:marRight w:val="0"/>
                                                                                                              <w:marTop w:val="0"/>
                                                                                                              <w:marBottom w:val="0"/>
                                                                                                              <w:divBdr>
                                                                                                                <w:top w:val="none" w:sz="0" w:space="0" w:color="auto"/>
                                                                                                                <w:left w:val="none" w:sz="0" w:space="0" w:color="auto"/>
                                                                                                                <w:bottom w:val="none" w:sz="0" w:space="0" w:color="auto"/>
                                                                                                                <w:right w:val="none" w:sz="0" w:space="0" w:color="auto"/>
                                                                                                              </w:divBdr>
                                                                                                              <w:divsChild>
                                                                                                                <w:div w:id="1841196855">
                                                                                                                  <w:marLeft w:val="0"/>
                                                                                                                  <w:marRight w:val="0"/>
                                                                                                                  <w:marTop w:val="0"/>
                                                                                                                  <w:marBottom w:val="0"/>
                                                                                                                  <w:divBdr>
                                                                                                                    <w:top w:val="none" w:sz="0" w:space="0" w:color="auto"/>
                                                                                                                    <w:left w:val="none" w:sz="0" w:space="0" w:color="auto"/>
                                                                                                                    <w:bottom w:val="none" w:sz="0" w:space="0" w:color="auto"/>
                                                                                                                    <w:right w:val="none" w:sz="0" w:space="0" w:color="auto"/>
                                                                                                                  </w:divBdr>
                                                                                                                  <w:divsChild>
                                                                                                                    <w:div w:id="1431854883">
                                                                                                                      <w:marLeft w:val="0"/>
                                                                                                                      <w:marRight w:val="0"/>
                                                                                                                      <w:marTop w:val="0"/>
                                                                                                                      <w:marBottom w:val="0"/>
                                                                                                                      <w:divBdr>
                                                                                                                        <w:top w:val="none" w:sz="0" w:space="0" w:color="auto"/>
                                                                                                                        <w:left w:val="none" w:sz="0" w:space="0" w:color="auto"/>
                                                                                                                        <w:bottom w:val="none" w:sz="0" w:space="0" w:color="auto"/>
                                                                                                                        <w:right w:val="none" w:sz="0" w:space="0" w:color="auto"/>
                                                                                                                      </w:divBdr>
                                                                                                                    </w:div>
                                                                                                                  </w:divsChild>
                                                                                                                </w:div>
                                                                                                                <w:div w:id="955284644">
                                                                                                                  <w:marLeft w:val="0"/>
                                                                                                                  <w:marRight w:val="0"/>
                                                                                                                  <w:marTop w:val="0"/>
                                                                                                                  <w:marBottom w:val="0"/>
                                                                                                                  <w:divBdr>
                                                                                                                    <w:top w:val="none" w:sz="0" w:space="0" w:color="auto"/>
                                                                                                                    <w:left w:val="none" w:sz="0" w:space="0" w:color="auto"/>
                                                                                                                    <w:bottom w:val="none" w:sz="0" w:space="0" w:color="auto"/>
                                                                                                                    <w:right w:val="none" w:sz="0" w:space="0" w:color="auto"/>
                                                                                                                  </w:divBdr>
                                                                                                                </w:div>
                                                                                                                <w:div w:id="1367564310">
                                                                                                                  <w:marLeft w:val="0"/>
                                                                                                                  <w:marRight w:val="0"/>
                                                                                                                  <w:marTop w:val="0"/>
                                                                                                                  <w:marBottom w:val="0"/>
                                                                                                                  <w:divBdr>
                                                                                                                    <w:top w:val="none" w:sz="0" w:space="0" w:color="auto"/>
                                                                                                                    <w:left w:val="none" w:sz="0" w:space="0" w:color="auto"/>
                                                                                                                    <w:bottom w:val="none" w:sz="0" w:space="0" w:color="auto"/>
                                                                                                                    <w:right w:val="none" w:sz="0" w:space="0" w:color="auto"/>
                                                                                                                  </w:divBdr>
                                                                                                                </w:div>
                                                                                                              </w:divsChild>
                                                                                                            </w:div>
                                                                                                            <w:div w:id="1398866080">
                                                                                                              <w:marLeft w:val="0"/>
                                                                                                              <w:marRight w:val="0"/>
                                                                                                              <w:marTop w:val="0"/>
                                                                                                              <w:marBottom w:val="0"/>
                                                                                                              <w:divBdr>
                                                                                                                <w:top w:val="none" w:sz="0" w:space="0" w:color="auto"/>
                                                                                                                <w:left w:val="none" w:sz="0" w:space="0" w:color="auto"/>
                                                                                                                <w:bottom w:val="none" w:sz="0" w:space="0" w:color="auto"/>
                                                                                                                <w:right w:val="none" w:sz="0" w:space="0" w:color="auto"/>
                                                                                                              </w:divBdr>
                                                                                                              <w:divsChild>
                                                                                                                <w:div w:id="437529161">
                                                                                                                  <w:marLeft w:val="0"/>
                                                                                                                  <w:marRight w:val="0"/>
                                                                                                                  <w:marTop w:val="0"/>
                                                                                                                  <w:marBottom w:val="0"/>
                                                                                                                  <w:divBdr>
                                                                                                                    <w:top w:val="none" w:sz="0" w:space="0" w:color="auto"/>
                                                                                                                    <w:left w:val="none" w:sz="0" w:space="0" w:color="auto"/>
                                                                                                                    <w:bottom w:val="none" w:sz="0" w:space="0" w:color="auto"/>
                                                                                                                    <w:right w:val="none" w:sz="0" w:space="0" w:color="auto"/>
                                                                                                                  </w:divBdr>
                                                                                                                </w:div>
                                                                                                              </w:divsChild>
                                                                                                            </w:div>
                                                                                                            <w:div w:id="135336599">
                                                                                                              <w:marLeft w:val="0"/>
                                                                                                              <w:marRight w:val="0"/>
                                                                                                              <w:marTop w:val="0"/>
                                                                                                              <w:marBottom w:val="0"/>
                                                                                                              <w:divBdr>
                                                                                                                <w:top w:val="none" w:sz="0" w:space="0" w:color="auto"/>
                                                                                                                <w:left w:val="none" w:sz="0" w:space="0" w:color="auto"/>
                                                                                                                <w:bottom w:val="none" w:sz="0" w:space="0" w:color="auto"/>
                                                                                                                <w:right w:val="none" w:sz="0" w:space="0" w:color="auto"/>
                                                                                                              </w:divBdr>
                                                                                                            </w:div>
                                                                                                            <w:div w:id="948775280">
                                                                                                              <w:marLeft w:val="0"/>
                                                                                                              <w:marRight w:val="0"/>
                                                                                                              <w:marTop w:val="0"/>
                                                                                                              <w:marBottom w:val="0"/>
                                                                                                              <w:divBdr>
                                                                                                                <w:top w:val="none" w:sz="0" w:space="0" w:color="auto"/>
                                                                                                                <w:left w:val="none" w:sz="0" w:space="0" w:color="auto"/>
                                                                                                                <w:bottom w:val="none" w:sz="0" w:space="0" w:color="auto"/>
                                                                                                                <w:right w:val="none" w:sz="0" w:space="0" w:color="auto"/>
                                                                                                              </w:divBdr>
                                                                                                            </w:div>
                                                                                                            <w:div w:id="972832035">
                                                                                                              <w:marLeft w:val="0"/>
                                                                                                              <w:marRight w:val="0"/>
                                                                                                              <w:marTop w:val="0"/>
                                                                                                              <w:marBottom w:val="0"/>
                                                                                                              <w:divBdr>
                                                                                                                <w:top w:val="none" w:sz="0" w:space="0" w:color="auto"/>
                                                                                                                <w:left w:val="none" w:sz="0" w:space="0" w:color="auto"/>
                                                                                                                <w:bottom w:val="none" w:sz="0" w:space="0" w:color="auto"/>
                                                                                                                <w:right w:val="none" w:sz="0" w:space="0" w:color="auto"/>
                                                                                                              </w:divBdr>
                                                                                                              <w:divsChild>
                                                                                                                <w:div w:id="1528253505">
                                                                                                                  <w:marLeft w:val="0"/>
                                                                                                                  <w:marRight w:val="0"/>
                                                                                                                  <w:marTop w:val="0"/>
                                                                                                                  <w:marBottom w:val="0"/>
                                                                                                                  <w:divBdr>
                                                                                                                    <w:top w:val="none" w:sz="0" w:space="0" w:color="auto"/>
                                                                                                                    <w:left w:val="none" w:sz="0" w:space="0" w:color="auto"/>
                                                                                                                    <w:bottom w:val="none" w:sz="0" w:space="0" w:color="auto"/>
                                                                                                                    <w:right w:val="none" w:sz="0" w:space="0" w:color="auto"/>
                                                                                                                  </w:divBdr>
                                                                                                                  <w:divsChild>
                                                                                                                    <w:div w:id="1643346635">
                                                                                                                      <w:marLeft w:val="0"/>
                                                                                                                      <w:marRight w:val="0"/>
                                                                                                                      <w:marTop w:val="0"/>
                                                                                                                      <w:marBottom w:val="0"/>
                                                                                                                      <w:divBdr>
                                                                                                                        <w:top w:val="none" w:sz="0" w:space="0" w:color="auto"/>
                                                                                                                        <w:left w:val="none" w:sz="0" w:space="0" w:color="auto"/>
                                                                                                                        <w:bottom w:val="none" w:sz="0" w:space="0" w:color="auto"/>
                                                                                                                        <w:right w:val="none" w:sz="0" w:space="0" w:color="auto"/>
                                                                                                                      </w:divBdr>
                                                                                                                    </w:div>
                                                                                                                  </w:divsChild>
                                                                                                                </w:div>
                                                                                                                <w:div w:id="1909538313">
                                                                                                                  <w:marLeft w:val="0"/>
                                                                                                                  <w:marRight w:val="0"/>
                                                                                                                  <w:marTop w:val="0"/>
                                                                                                                  <w:marBottom w:val="0"/>
                                                                                                                  <w:divBdr>
                                                                                                                    <w:top w:val="none" w:sz="0" w:space="0" w:color="auto"/>
                                                                                                                    <w:left w:val="none" w:sz="0" w:space="0" w:color="auto"/>
                                                                                                                    <w:bottom w:val="none" w:sz="0" w:space="0" w:color="auto"/>
                                                                                                                    <w:right w:val="none" w:sz="0" w:space="0" w:color="auto"/>
                                                                                                                  </w:divBdr>
                                                                                                                </w:div>
                                                                                                                <w:div w:id="18244208">
                                                                                                                  <w:marLeft w:val="0"/>
                                                                                                                  <w:marRight w:val="0"/>
                                                                                                                  <w:marTop w:val="0"/>
                                                                                                                  <w:marBottom w:val="0"/>
                                                                                                                  <w:divBdr>
                                                                                                                    <w:top w:val="none" w:sz="0" w:space="0" w:color="auto"/>
                                                                                                                    <w:left w:val="none" w:sz="0" w:space="0" w:color="auto"/>
                                                                                                                    <w:bottom w:val="none" w:sz="0" w:space="0" w:color="auto"/>
                                                                                                                    <w:right w:val="none" w:sz="0" w:space="0" w:color="auto"/>
                                                                                                                  </w:divBdr>
                                                                                                                </w:div>
                                                                                                              </w:divsChild>
                                                                                                            </w:div>
                                                                                                            <w:div w:id="1870530352">
                                                                                                              <w:marLeft w:val="0"/>
                                                                                                              <w:marRight w:val="0"/>
                                                                                                              <w:marTop w:val="0"/>
                                                                                                              <w:marBottom w:val="0"/>
                                                                                                              <w:divBdr>
                                                                                                                <w:top w:val="none" w:sz="0" w:space="0" w:color="auto"/>
                                                                                                                <w:left w:val="none" w:sz="0" w:space="0" w:color="auto"/>
                                                                                                                <w:bottom w:val="none" w:sz="0" w:space="0" w:color="auto"/>
                                                                                                                <w:right w:val="none" w:sz="0" w:space="0" w:color="auto"/>
                                                                                                              </w:divBdr>
                                                                                                              <w:divsChild>
                                                                                                                <w:div w:id="1927886426">
                                                                                                                  <w:marLeft w:val="0"/>
                                                                                                                  <w:marRight w:val="0"/>
                                                                                                                  <w:marTop w:val="0"/>
                                                                                                                  <w:marBottom w:val="0"/>
                                                                                                                  <w:divBdr>
                                                                                                                    <w:top w:val="none" w:sz="0" w:space="0" w:color="auto"/>
                                                                                                                    <w:left w:val="none" w:sz="0" w:space="0" w:color="auto"/>
                                                                                                                    <w:bottom w:val="none" w:sz="0" w:space="0" w:color="auto"/>
                                                                                                                    <w:right w:val="none" w:sz="0" w:space="0" w:color="auto"/>
                                                                                                                  </w:divBdr>
                                                                                                                </w:div>
                                                                                                                <w:div w:id="550701360">
                                                                                                                  <w:marLeft w:val="0"/>
                                                                                                                  <w:marRight w:val="0"/>
                                                                                                                  <w:marTop w:val="0"/>
                                                                                                                  <w:marBottom w:val="0"/>
                                                                                                                  <w:divBdr>
                                                                                                                    <w:top w:val="none" w:sz="0" w:space="0" w:color="auto"/>
                                                                                                                    <w:left w:val="none" w:sz="0" w:space="0" w:color="auto"/>
                                                                                                                    <w:bottom w:val="none" w:sz="0" w:space="0" w:color="auto"/>
                                                                                                                    <w:right w:val="none" w:sz="0" w:space="0" w:color="auto"/>
                                                                                                                  </w:divBdr>
                                                                                                                  <w:divsChild>
                                                                                                                    <w:div w:id="659698847">
                                                                                                                      <w:marLeft w:val="0"/>
                                                                                                                      <w:marRight w:val="0"/>
                                                                                                                      <w:marTop w:val="0"/>
                                                                                                                      <w:marBottom w:val="0"/>
                                                                                                                      <w:divBdr>
                                                                                                                        <w:top w:val="none" w:sz="0" w:space="0" w:color="auto"/>
                                                                                                                        <w:left w:val="none" w:sz="0" w:space="0" w:color="auto"/>
                                                                                                                        <w:bottom w:val="none" w:sz="0" w:space="0" w:color="auto"/>
                                                                                                                        <w:right w:val="none" w:sz="0" w:space="0" w:color="auto"/>
                                                                                                                      </w:divBdr>
                                                                                                                    </w:div>
                                                                                                                    <w:div w:id="2048290624">
                                                                                                                      <w:marLeft w:val="0"/>
                                                                                                                      <w:marRight w:val="0"/>
                                                                                                                      <w:marTop w:val="0"/>
                                                                                                                      <w:marBottom w:val="0"/>
                                                                                                                      <w:divBdr>
                                                                                                                        <w:top w:val="none" w:sz="0" w:space="0" w:color="auto"/>
                                                                                                                        <w:left w:val="none" w:sz="0" w:space="0" w:color="auto"/>
                                                                                                                        <w:bottom w:val="none" w:sz="0" w:space="0" w:color="auto"/>
                                                                                                                        <w:right w:val="none" w:sz="0" w:space="0" w:color="auto"/>
                                                                                                                      </w:divBdr>
                                                                                                                      <w:divsChild>
                                                                                                                        <w:div w:id="1427115659">
                                                                                                                          <w:marLeft w:val="0"/>
                                                                                                                          <w:marRight w:val="0"/>
                                                                                                                          <w:marTop w:val="0"/>
                                                                                                                          <w:marBottom w:val="0"/>
                                                                                                                          <w:divBdr>
                                                                                                                            <w:top w:val="none" w:sz="0" w:space="0" w:color="auto"/>
                                                                                                                            <w:left w:val="none" w:sz="0" w:space="0" w:color="auto"/>
                                                                                                                            <w:bottom w:val="none" w:sz="0" w:space="0" w:color="auto"/>
                                                                                                                            <w:right w:val="none" w:sz="0" w:space="0" w:color="auto"/>
                                                                                                                          </w:divBdr>
                                                                                                                        </w:div>
                                                                                                                        <w:div w:id="928805582">
                                                                                                                          <w:marLeft w:val="0"/>
                                                                                                                          <w:marRight w:val="0"/>
                                                                                                                          <w:marTop w:val="0"/>
                                                                                                                          <w:marBottom w:val="0"/>
                                                                                                                          <w:divBdr>
                                                                                                                            <w:top w:val="none" w:sz="0" w:space="0" w:color="auto"/>
                                                                                                                            <w:left w:val="none" w:sz="0" w:space="0" w:color="auto"/>
                                                                                                                            <w:bottom w:val="none" w:sz="0" w:space="0" w:color="auto"/>
                                                                                                                            <w:right w:val="none" w:sz="0" w:space="0" w:color="auto"/>
                                                                                                                          </w:divBdr>
                                                                                                                          <w:divsChild>
                                                                                                                            <w:div w:id="1712418202">
                                                                                                                              <w:marLeft w:val="0"/>
                                                                                                                              <w:marRight w:val="0"/>
                                                                                                                              <w:marTop w:val="0"/>
                                                                                                                              <w:marBottom w:val="0"/>
                                                                                                                              <w:divBdr>
                                                                                                                                <w:top w:val="none" w:sz="0" w:space="0" w:color="auto"/>
                                                                                                                                <w:left w:val="none" w:sz="0" w:space="0" w:color="auto"/>
                                                                                                                                <w:bottom w:val="none" w:sz="0" w:space="0" w:color="auto"/>
                                                                                                                                <w:right w:val="none" w:sz="0" w:space="0" w:color="auto"/>
                                                                                                                              </w:divBdr>
                                                                                                                            </w:div>
                                                                                                                            <w:div w:id="1251232868">
                                                                                                                              <w:marLeft w:val="0"/>
                                                                                                                              <w:marRight w:val="0"/>
                                                                                                                              <w:marTop w:val="0"/>
                                                                                                                              <w:marBottom w:val="0"/>
                                                                                                                              <w:divBdr>
                                                                                                                                <w:top w:val="none" w:sz="0" w:space="0" w:color="auto"/>
                                                                                                                                <w:left w:val="none" w:sz="0" w:space="0" w:color="auto"/>
                                                                                                                                <w:bottom w:val="none" w:sz="0" w:space="0" w:color="auto"/>
                                                                                                                                <w:right w:val="none" w:sz="0" w:space="0" w:color="auto"/>
                                                                                                                              </w:divBdr>
                                                                                                                              <w:divsChild>
                                                                                                                                <w:div w:id="1447701155">
                                                                                                                                  <w:marLeft w:val="0"/>
                                                                                                                                  <w:marRight w:val="0"/>
                                                                                                                                  <w:marTop w:val="0"/>
                                                                                                                                  <w:marBottom w:val="0"/>
                                                                                                                                  <w:divBdr>
                                                                                                                                    <w:top w:val="none" w:sz="0" w:space="0" w:color="auto"/>
                                                                                                                                    <w:left w:val="none" w:sz="0" w:space="0" w:color="auto"/>
                                                                                                                                    <w:bottom w:val="none" w:sz="0" w:space="0" w:color="auto"/>
                                                                                                                                    <w:right w:val="none" w:sz="0" w:space="0" w:color="auto"/>
                                                                                                                                  </w:divBdr>
                                                                                                                                </w:div>
                                                                                                                                <w:div w:id="1343775626">
                                                                                                                                  <w:marLeft w:val="0"/>
                                                                                                                                  <w:marRight w:val="0"/>
                                                                                                                                  <w:marTop w:val="0"/>
                                                                                                                                  <w:marBottom w:val="0"/>
                                                                                                                                  <w:divBdr>
                                                                                                                                    <w:top w:val="none" w:sz="0" w:space="0" w:color="auto"/>
                                                                                                                                    <w:left w:val="none" w:sz="0" w:space="0" w:color="auto"/>
                                                                                                                                    <w:bottom w:val="none" w:sz="0" w:space="0" w:color="auto"/>
                                                                                                                                    <w:right w:val="none" w:sz="0" w:space="0" w:color="auto"/>
                                                                                                                                  </w:divBdr>
                                                                                                                                  <w:divsChild>
                                                                                                                                    <w:div w:id="112053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241773">
                                                                                                              <w:marLeft w:val="0"/>
                                                                                                              <w:marRight w:val="0"/>
                                                                                                              <w:marTop w:val="0"/>
                                                                                                              <w:marBottom w:val="0"/>
                                                                                                              <w:divBdr>
                                                                                                                <w:top w:val="none" w:sz="0" w:space="0" w:color="auto"/>
                                                                                                                <w:left w:val="none" w:sz="0" w:space="0" w:color="auto"/>
                                                                                                                <w:bottom w:val="none" w:sz="0" w:space="0" w:color="auto"/>
                                                                                                                <w:right w:val="none" w:sz="0" w:space="0" w:color="auto"/>
                                                                                                              </w:divBdr>
                                                                                                            </w:div>
                                                                                                            <w:div w:id="883103787">
                                                                                                              <w:marLeft w:val="0"/>
                                                                                                              <w:marRight w:val="0"/>
                                                                                                              <w:marTop w:val="0"/>
                                                                                                              <w:marBottom w:val="0"/>
                                                                                                              <w:divBdr>
                                                                                                                <w:top w:val="none" w:sz="0" w:space="0" w:color="auto"/>
                                                                                                                <w:left w:val="none" w:sz="0" w:space="0" w:color="auto"/>
                                                                                                                <w:bottom w:val="none" w:sz="0" w:space="0" w:color="auto"/>
                                                                                                                <w:right w:val="none" w:sz="0" w:space="0" w:color="auto"/>
                                                                                                              </w:divBdr>
                                                                                                            </w:div>
                                                                                                            <w:div w:id="1538856431">
                                                                                                              <w:marLeft w:val="0"/>
                                                                                                              <w:marRight w:val="0"/>
                                                                                                              <w:marTop w:val="0"/>
                                                                                                              <w:marBottom w:val="0"/>
                                                                                                              <w:divBdr>
                                                                                                                <w:top w:val="none" w:sz="0" w:space="0" w:color="auto"/>
                                                                                                                <w:left w:val="none" w:sz="0" w:space="0" w:color="auto"/>
                                                                                                                <w:bottom w:val="none" w:sz="0" w:space="0" w:color="auto"/>
                                                                                                                <w:right w:val="none" w:sz="0" w:space="0" w:color="auto"/>
                                                                                                              </w:divBdr>
                                                                                                              <w:divsChild>
                                                                                                                <w:div w:id="1953239564">
                                                                                                                  <w:marLeft w:val="0"/>
                                                                                                                  <w:marRight w:val="0"/>
                                                                                                                  <w:marTop w:val="0"/>
                                                                                                                  <w:marBottom w:val="0"/>
                                                                                                                  <w:divBdr>
                                                                                                                    <w:top w:val="none" w:sz="0" w:space="0" w:color="auto"/>
                                                                                                                    <w:left w:val="none" w:sz="0" w:space="0" w:color="auto"/>
                                                                                                                    <w:bottom w:val="none" w:sz="0" w:space="0" w:color="auto"/>
                                                                                                                    <w:right w:val="none" w:sz="0" w:space="0" w:color="auto"/>
                                                                                                                  </w:divBdr>
                                                                                                                  <w:divsChild>
                                                                                                                    <w:div w:id="1804689654">
                                                                                                                      <w:marLeft w:val="0"/>
                                                                                                                      <w:marRight w:val="0"/>
                                                                                                                      <w:marTop w:val="0"/>
                                                                                                                      <w:marBottom w:val="0"/>
                                                                                                                      <w:divBdr>
                                                                                                                        <w:top w:val="none" w:sz="0" w:space="0" w:color="auto"/>
                                                                                                                        <w:left w:val="none" w:sz="0" w:space="0" w:color="auto"/>
                                                                                                                        <w:bottom w:val="none" w:sz="0" w:space="0" w:color="auto"/>
                                                                                                                        <w:right w:val="none" w:sz="0" w:space="0" w:color="auto"/>
                                                                                                                      </w:divBdr>
                                                                                                                    </w:div>
                                                                                                                  </w:divsChild>
                                                                                                                </w:div>
                                                                                                                <w:div w:id="1641039083">
                                                                                                                  <w:marLeft w:val="0"/>
                                                                                                                  <w:marRight w:val="0"/>
                                                                                                                  <w:marTop w:val="0"/>
                                                                                                                  <w:marBottom w:val="0"/>
                                                                                                                  <w:divBdr>
                                                                                                                    <w:top w:val="none" w:sz="0" w:space="0" w:color="auto"/>
                                                                                                                    <w:left w:val="none" w:sz="0" w:space="0" w:color="auto"/>
                                                                                                                    <w:bottom w:val="none" w:sz="0" w:space="0" w:color="auto"/>
                                                                                                                    <w:right w:val="none" w:sz="0" w:space="0" w:color="auto"/>
                                                                                                                  </w:divBdr>
                                                                                                                </w:div>
                                                                                                                <w:div w:id="1981037754">
                                                                                                                  <w:marLeft w:val="0"/>
                                                                                                                  <w:marRight w:val="0"/>
                                                                                                                  <w:marTop w:val="0"/>
                                                                                                                  <w:marBottom w:val="0"/>
                                                                                                                  <w:divBdr>
                                                                                                                    <w:top w:val="none" w:sz="0" w:space="0" w:color="auto"/>
                                                                                                                    <w:left w:val="none" w:sz="0" w:space="0" w:color="auto"/>
                                                                                                                    <w:bottom w:val="none" w:sz="0" w:space="0" w:color="auto"/>
                                                                                                                    <w:right w:val="none" w:sz="0" w:space="0" w:color="auto"/>
                                                                                                                  </w:divBdr>
                                                                                                                </w:div>
                                                                                                              </w:divsChild>
                                                                                                            </w:div>
                                                                                                            <w:div w:id="826290806">
                                                                                                              <w:marLeft w:val="0"/>
                                                                                                              <w:marRight w:val="0"/>
                                                                                                              <w:marTop w:val="0"/>
                                                                                                              <w:marBottom w:val="0"/>
                                                                                                              <w:divBdr>
                                                                                                                <w:top w:val="none" w:sz="0" w:space="0" w:color="auto"/>
                                                                                                                <w:left w:val="none" w:sz="0" w:space="0" w:color="auto"/>
                                                                                                                <w:bottom w:val="none" w:sz="0" w:space="0" w:color="auto"/>
                                                                                                                <w:right w:val="none" w:sz="0" w:space="0" w:color="auto"/>
                                                                                                              </w:divBdr>
                                                                                                              <w:divsChild>
                                                                                                                <w:div w:id="2133665844">
                                                                                                                  <w:marLeft w:val="0"/>
                                                                                                                  <w:marRight w:val="0"/>
                                                                                                                  <w:marTop w:val="0"/>
                                                                                                                  <w:marBottom w:val="0"/>
                                                                                                                  <w:divBdr>
                                                                                                                    <w:top w:val="none" w:sz="0" w:space="0" w:color="auto"/>
                                                                                                                    <w:left w:val="none" w:sz="0" w:space="0" w:color="auto"/>
                                                                                                                    <w:bottom w:val="none" w:sz="0" w:space="0" w:color="auto"/>
                                                                                                                    <w:right w:val="none" w:sz="0" w:space="0" w:color="auto"/>
                                                                                                                  </w:divBdr>
                                                                                                                </w:div>
                                                                                                                <w:div w:id="725029921">
                                                                                                                  <w:marLeft w:val="0"/>
                                                                                                                  <w:marRight w:val="0"/>
                                                                                                                  <w:marTop w:val="0"/>
                                                                                                                  <w:marBottom w:val="0"/>
                                                                                                                  <w:divBdr>
                                                                                                                    <w:top w:val="none" w:sz="0" w:space="0" w:color="auto"/>
                                                                                                                    <w:left w:val="none" w:sz="0" w:space="0" w:color="auto"/>
                                                                                                                    <w:bottom w:val="none" w:sz="0" w:space="0" w:color="auto"/>
                                                                                                                    <w:right w:val="none" w:sz="0" w:space="0" w:color="auto"/>
                                                                                                                  </w:divBdr>
                                                                                                                  <w:divsChild>
                                                                                                                    <w:div w:id="1575892407">
                                                                                                                      <w:marLeft w:val="0"/>
                                                                                                                      <w:marRight w:val="0"/>
                                                                                                                      <w:marTop w:val="0"/>
                                                                                                                      <w:marBottom w:val="0"/>
                                                                                                                      <w:divBdr>
                                                                                                                        <w:top w:val="none" w:sz="0" w:space="0" w:color="auto"/>
                                                                                                                        <w:left w:val="none" w:sz="0" w:space="0" w:color="auto"/>
                                                                                                                        <w:bottom w:val="none" w:sz="0" w:space="0" w:color="auto"/>
                                                                                                                        <w:right w:val="none" w:sz="0" w:space="0" w:color="auto"/>
                                                                                                                      </w:divBdr>
                                                                                                                    </w:div>
                                                                                                                    <w:div w:id="60107119">
                                                                                                                      <w:marLeft w:val="0"/>
                                                                                                                      <w:marRight w:val="0"/>
                                                                                                                      <w:marTop w:val="0"/>
                                                                                                                      <w:marBottom w:val="0"/>
                                                                                                                      <w:divBdr>
                                                                                                                        <w:top w:val="none" w:sz="0" w:space="0" w:color="auto"/>
                                                                                                                        <w:left w:val="none" w:sz="0" w:space="0" w:color="auto"/>
                                                                                                                        <w:bottom w:val="none" w:sz="0" w:space="0" w:color="auto"/>
                                                                                                                        <w:right w:val="none" w:sz="0" w:space="0" w:color="auto"/>
                                                                                                                      </w:divBdr>
                                                                                                                      <w:divsChild>
                                                                                                                        <w:div w:id="134802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32726">
                                                                                                              <w:marLeft w:val="0"/>
                                                                                                              <w:marRight w:val="0"/>
                                                                                                              <w:marTop w:val="0"/>
                                                                                                              <w:marBottom w:val="0"/>
                                                                                                              <w:divBdr>
                                                                                                                <w:top w:val="none" w:sz="0" w:space="0" w:color="auto"/>
                                                                                                                <w:left w:val="none" w:sz="0" w:space="0" w:color="auto"/>
                                                                                                                <w:bottom w:val="none" w:sz="0" w:space="0" w:color="auto"/>
                                                                                                                <w:right w:val="none" w:sz="0" w:space="0" w:color="auto"/>
                                                                                                              </w:divBdr>
                                                                                                            </w:div>
                                                                                                            <w:div w:id="354380579">
                                                                                                              <w:marLeft w:val="0"/>
                                                                                                              <w:marRight w:val="0"/>
                                                                                                              <w:marTop w:val="0"/>
                                                                                                              <w:marBottom w:val="0"/>
                                                                                                              <w:divBdr>
                                                                                                                <w:top w:val="none" w:sz="0" w:space="0" w:color="auto"/>
                                                                                                                <w:left w:val="none" w:sz="0" w:space="0" w:color="auto"/>
                                                                                                                <w:bottom w:val="none" w:sz="0" w:space="0" w:color="auto"/>
                                                                                                                <w:right w:val="none" w:sz="0" w:space="0" w:color="auto"/>
                                                                                                              </w:divBdr>
                                                                                                            </w:div>
                                                                                                            <w:div w:id="1462840080">
                                                                                                              <w:marLeft w:val="0"/>
                                                                                                              <w:marRight w:val="0"/>
                                                                                                              <w:marTop w:val="0"/>
                                                                                                              <w:marBottom w:val="0"/>
                                                                                                              <w:divBdr>
                                                                                                                <w:top w:val="none" w:sz="0" w:space="0" w:color="auto"/>
                                                                                                                <w:left w:val="none" w:sz="0" w:space="0" w:color="auto"/>
                                                                                                                <w:bottom w:val="none" w:sz="0" w:space="0" w:color="auto"/>
                                                                                                                <w:right w:val="none" w:sz="0" w:space="0" w:color="auto"/>
                                                                                                              </w:divBdr>
                                                                                                              <w:divsChild>
                                                                                                                <w:div w:id="1245334551">
                                                                                                                  <w:marLeft w:val="0"/>
                                                                                                                  <w:marRight w:val="0"/>
                                                                                                                  <w:marTop w:val="0"/>
                                                                                                                  <w:marBottom w:val="0"/>
                                                                                                                  <w:divBdr>
                                                                                                                    <w:top w:val="none" w:sz="0" w:space="0" w:color="auto"/>
                                                                                                                    <w:left w:val="none" w:sz="0" w:space="0" w:color="auto"/>
                                                                                                                    <w:bottom w:val="none" w:sz="0" w:space="0" w:color="auto"/>
                                                                                                                    <w:right w:val="none" w:sz="0" w:space="0" w:color="auto"/>
                                                                                                                  </w:divBdr>
                                                                                                                  <w:divsChild>
                                                                                                                    <w:div w:id="642584859">
                                                                                                                      <w:marLeft w:val="0"/>
                                                                                                                      <w:marRight w:val="0"/>
                                                                                                                      <w:marTop w:val="0"/>
                                                                                                                      <w:marBottom w:val="0"/>
                                                                                                                      <w:divBdr>
                                                                                                                        <w:top w:val="none" w:sz="0" w:space="0" w:color="auto"/>
                                                                                                                        <w:left w:val="none" w:sz="0" w:space="0" w:color="auto"/>
                                                                                                                        <w:bottom w:val="none" w:sz="0" w:space="0" w:color="auto"/>
                                                                                                                        <w:right w:val="none" w:sz="0" w:space="0" w:color="auto"/>
                                                                                                                      </w:divBdr>
                                                                                                                    </w:div>
                                                                                                                  </w:divsChild>
                                                                                                                </w:div>
                                                                                                                <w:div w:id="899942067">
                                                                                                                  <w:marLeft w:val="0"/>
                                                                                                                  <w:marRight w:val="0"/>
                                                                                                                  <w:marTop w:val="0"/>
                                                                                                                  <w:marBottom w:val="0"/>
                                                                                                                  <w:divBdr>
                                                                                                                    <w:top w:val="none" w:sz="0" w:space="0" w:color="auto"/>
                                                                                                                    <w:left w:val="none" w:sz="0" w:space="0" w:color="auto"/>
                                                                                                                    <w:bottom w:val="none" w:sz="0" w:space="0" w:color="auto"/>
                                                                                                                    <w:right w:val="none" w:sz="0" w:space="0" w:color="auto"/>
                                                                                                                  </w:divBdr>
                                                                                                                </w:div>
                                                                                                                <w:div w:id="2140757286">
                                                                                                                  <w:marLeft w:val="0"/>
                                                                                                                  <w:marRight w:val="0"/>
                                                                                                                  <w:marTop w:val="0"/>
                                                                                                                  <w:marBottom w:val="0"/>
                                                                                                                  <w:divBdr>
                                                                                                                    <w:top w:val="none" w:sz="0" w:space="0" w:color="auto"/>
                                                                                                                    <w:left w:val="none" w:sz="0" w:space="0" w:color="auto"/>
                                                                                                                    <w:bottom w:val="none" w:sz="0" w:space="0" w:color="auto"/>
                                                                                                                    <w:right w:val="none" w:sz="0" w:space="0" w:color="auto"/>
                                                                                                                  </w:divBdr>
                                                                                                                </w:div>
                                                                                                              </w:divsChild>
                                                                                                            </w:div>
                                                                                                            <w:div w:id="1803645302">
                                                                                                              <w:marLeft w:val="0"/>
                                                                                                              <w:marRight w:val="0"/>
                                                                                                              <w:marTop w:val="0"/>
                                                                                                              <w:marBottom w:val="0"/>
                                                                                                              <w:divBdr>
                                                                                                                <w:top w:val="none" w:sz="0" w:space="0" w:color="auto"/>
                                                                                                                <w:left w:val="none" w:sz="0" w:space="0" w:color="auto"/>
                                                                                                                <w:bottom w:val="none" w:sz="0" w:space="0" w:color="auto"/>
                                                                                                                <w:right w:val="none" w:sz="0" w:space="0" w:color="auto"/>
                                                                                                              </w:divBdr>
                                                                                                              <w:divsChild>
                                                                                                                <w:div w:id="432672283">
                                                                                                                  <w:marLeft w:val="0"/>
                                                                                                                  <w:marRight w:val="0"/>
                                                                                                                  <w:marTop w:val="0"/>
                                                                                                                  <w:marBottom w:val="0"/>
                                                                                                                  <w:divBdr>
                                                                                                                    <w:top w:val="none" w:sz="0" w:space="0" w:color="auto"/>
                                                                                                                    <w:left w:val="none" w:sz="0" w:space="0" w:color="auto"/>
                                                                                                                    <w:bottom w:val="none" w:sz="0" w:space="0" w:color="auto"/>
                                                                                                                    <w:right w:val="none" w:sz="0" w:space="0" w:color="auto"/>
                                                                                                                  </w:divBdr>
                                                                                                                </w:div>
                                                                                                                <w:div w:id="1616137478">
                                                                                                                  <w:marLeft w:val="0"/>
                                                                                                                  <w:marRight w:val="0"/>
                                                                                                                  <w:marTop w:val="0"/>
                                                                                                                  <w:marBottom w:val="0"/>
                                                                                                                  <w:divBdr>
                                                                                                                    <w:top w:val="none" w:sz="0" w:space="0" w:color="auto"/>
                                                                                                                    <w:left w:val="none" w:sz="0" w:space="0" w:color="auto"/>
                                                                                                                    <w:bottom w:val="none" w:sz="0" w:space="0" w:color="auto"/>
                                                                                                                    <w:right w:val="none" w:sz="0" w:space="0" w:color="auto"/>
                                                                                                                  </w:divBdr>
                                                                                                                  <w:divsChild>
                                                                                                                    <w:div w:id="89269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88458">
                                                                                                              <w:marLeft w:val="0"/>
                                                                                                              <w:marRight w:val="0"/>
                                                                                                              <w:marTop w:val="0"/>
                                                                                                              <w:marBottom w:val="0"/>
                                                                                                              <w:divBdr>
                                                                                                                <w:top w:val="none" w:sz="0" w:space="0" w:color="auto"/>
                                                                                                                <w:left w:val="none" w:sz="0" w:space="0" w:color="auto"/>
                                                                                                                <w:bottom w:val="none" w:sz="0" w:space="0" w:color="auto"/>
                                                                                                                <w:right w:val="none" w:sz="0" w:space="0" w:color="auto"/>
                                                                                                              </w:divBdr>
                                                                                                            </w:div>
                                                                                                            <w:div w:id="1849908677">
                                                                                                              <w:marLeft w:val="0"/>
                                                                                                              <w:marRight w:val="0"/>
                                                                                                              <w:marTop w:val="0"/>
                                                                                                              <w:marBottom w:val="0"/>
                                                                                                              <w:divBdr>
                                                                                                                <w:top w:val="none" w:sz="0" w:space="0" w:color="auto"/>
                                                                                                                <w:left w:val="none" w:sz="0" w:space="0" w:color="auto"/>
                                                                                                                <w:bottom w:val="none" w:sz="0" w:space="0" w:color="auto"/>
                                                                                                                <w:right w:val="none" w:sz="0" w:space="0" w:color="auto"/>
                                                                                                              </w:divBdr>
                                                                                                            </w:div>
                                                                                                            <w:div w:id="1454252636">
                                                                                                              <w:marLeft w:val="0"/>
                                                                                                              <w:marRight w:val="0"/>
                                                                                                              <w:marTop w:val="0"/>
                                                                                                              <w:marBottom w:val="0"/>
                                                                                                              <w:divBdr>
                                                                                                                <w:top w:val="none" w:sz="0" w:space="0" w:color="auto"/>
                                                                                                                <w:left w:val="none" w:sz="0" w:space="0" w:color="auto"/>
                                                                                                                <w:bottom w:val="none" w:sz="0" w:space="0" w:color="auto"/>
                                                                                                                <w:right w:val="none" w:sz="0" w:space="0" w:color="auto"/>
                                                                                                              </w:divBdr>
                                                                                                              <w:divsChild>
                                                                                                                <w:div w:id="2049378635">
                                                                                                                  <w:marLeft w:val="0"/>
                                                                                                                  <w:marRight w:val="0"/>
                                                                                                                  <w:marTop w:val="0"/>
                                                                                                                  <w:marBottom w:val="0"/>
                                                                                                                  <w:divBdr>
                                                                                                                    <w:top w:val="none" w:sz="0" w:space="0" w:color="auto"/>
                                                                                                                    <w:left w:val="none" w:sz="0" w:space="0" w:color="auto"/>
                                                                                                                    <w:bottom w:val="none" w:sz="0" w:space="0" w:color="auto"/>
                                                                                                                    <w:right w:val="none" w:sz="0" w:space="0" w:color="auto"/>
                                                                                                                  </w:divBdr>
                                                                                                                  <w:divsChild>
                                                                                                                    <w:div w:id="1724409436">
                                                                                                                      <w:marLeft w:val="0"/>
                                                                                                                      <w:marRight w:val="0"/>
                                                                                                                      <w:marTop w:val="0"/>
                                                                                                                      <w:marBottom w:val="0"/>
                                                                                                                      <w:divBdr>
                                                                                                                        <w:top w:val="none" w:sz="0" w:space="0" w:color="auto"/>
                                                                                                                        <w:left w:val="none" w:sz="0" w:space="0" w:color="auto"/>
                                                                                                                        <w:bottom w:val="none" w:sz="0" w:space="0" w:color="auto"/>
                                                                                                                        <w:right w:val="none" w:sz="0" w:space="0" w:color="auto"/>
                                                                                                                      </w:divBdr>
                                                                                                                    </w:div>
                                                                                                                  </w:divsChild>
                                                                                                                </w:div>
                                                                                                                <w:div w:id="4599908">
                                                                                                                  <w:marLeft w:val="0"/>
                                                                                                                  <w:marRight w:val="0"/>
                                                                                                                  <w:marTop w:val="0"/>
                                                                                                                  <w:marBottom w:val="0"/>
                                                                                                                  <w:divBdr>
                                                                                                                    <w:top w:val="none" w:sz="0" w:space="0" w:color="auto"/>
                                                                                                                    <w:left w:val="none" w:sz="0" w:space="0" w:color="auto"/>
                                                                                                                    <w:bottom w:val="none" w:sz="0" w:space="0" w:color="auto"/>
                                                                                                                    <w:right w:val="none" w:sz="0" w:space="0" w:color="auto"/>
                                                                                                                  </w:divBdr>
                                                                                                                </w:div>
                                                                                                                <w:div w:id="1905944606">
                                                                                                                  <w:marLeft w:val="0"/>
                                                                                                                  <w:marRight w:val="0"/>
                                                                                                                  <w:marTop w:val="0"/>
                                                                                                                  <w:marBottom w:val="0"/>
                                                                                                                  <w:divBdr>
                                                                                                                    <w:top w:val="none" w:sz="0" w:space="0" w:color="auto"/>
                                                                                                                    <w:left w:val="none" w:sz="0" w:space="0" w:color="auto"/>
                                                                                                                    <w:bottom w:val="none" w:sz="0" w:space="0" w:color="auto"/>
                                                                                                                    <w:right w:val="none" w:sz="0" w:space="0" w:color="auto"/>
                                                                                                                  </w:divBdr>
                                                                                                                </w:div>
                                                                                                              </w:divsChild>
                                                                                                            </w:div>
                                                                                                            <w:div w:id="1797409017">
                                                                                                              <w:marLeft w:val="0"/>
                                                                                                              <w:marRight w:val="0"/>
                                                                                                              <w:marTop w:val="0"/>
                                                                                                              <w:marBottom w:val="0"/>
                                                                                                              <w:divBdr>
                                                                                                                <w:top w:val="none" w:sz="0" w:space="0" w:color="auto"/>
                                                                                                                <w:left w:val="none" w:sz="0" w:space="0" w:color="auto"/>
                                                                                                                <w:bottom w:val="none" w:sz="0" w:space="0" w:color="auto"/>
                                                                                                                <w:right w:val="none" w:sz="0" w:space="0" w:color="auto"/>
                                                                                                              </w:divBdr>
                                                                                                              <w:divsChild>
                                                                                                                <w:div w:id="1075281055">
                                                                                                                  <w:marLeft w:val="0"/>
                                                                                                                  <w:marRight w:val="0"/>
                                                                                                                  <w:marTop w:val="0"/>
                                                                                                                  <w:marBottom w:val="0"/>
                                                                                                                  <w:divBdr>
                                                                                                                    <w:top w:val="none" w:sz="0" w:space="0" w:color="auto"/>
                                                                                                                    <w:left w:val="none" w:sz="0" w:space="0" w:color="auto"/>
                                                                                                                    <w:bottom w:val="none" w:sz="0" w:space="0" w:color="auto"/>
                                                                                                                    <w:right w:val="none" w:sz="0" w:space="0" w:color="auto"/>
                                                                                                                  </w:divBdr>
                                                                                                                </w:div>
                                                                                                                <w:div w:id="694303984">
                                                                                                                  <w:marLeft w:val="0"/>
                                                                                                                  <w:marRight w:val="0"/>
                                                                                                                  <w:marTop w:val="0"/>
                                                                                                                  <w:marBottom w:val="0"/>
                                                                                                                  <w:divBdr>
                                                                                                                    <w:top w:val="none" w:sz="0" w:space="0" w:color="auto"/>
                                                                                                                    <w:left w:val="none" w:sz="0" w:space="0" w:color="auto"/>
                                                                                                                    <w:bottom w:val="none" w:sz="0" w:space="0" w:color="auto"/>
                                                                                                                    <w:right w:val="none" w:sz="0" w:space="0" w:color="auto"/>
                                                                                                                  </w:divBdr>
                                                                                                                  <w:divsChild>
                                                                                                                    <w:div w:id="267928542">
                                                                                                                      <w:marLeft w:val="0"/>
                                                                                                                      <w:marRight w:val="0"/>
                                                                                                                      <w:marTop w:val="0"/>
                                                                                                                      <w:marBottom w:val="0"/>
                                                                                                                      <w:divBdr>
                                                                                                                        <w:top w:val="none" w:sz="0" w:space="0" w:color="auto"/>
                                                                                                                        <w:left w:val="none" w:sz="0" w:space="0" w:color="auto"/>
                                                                                                                        <w:bottom w:val="none" w:sz="0" w:space="0" w:color="auto"/>
                                                                                                                        <w:right w:val="none" w:sz="0" w:space="0" w:color="auto"/>
                                                                                                                      </w:divBdr>
                                                                                                                    </w:div>
                                                                                                                    <w:div w:id="1891333986">
                                                                                                                      <w:marLeft w:val="0"/>
                                                                                                                      <w:marRight w:val="0"/>
                                                                                                                      <w:marTop w:val="0"/>
                                                                                                                      <w:marBottom w:val="0"/>
                                                                                                                      <w:divBdr>
                                                                                                                        <w:top w:val="none" w:sz="0" w:space="0" w:color="auto"/>
                                                                                                                        <w:left w:val="none" w:sz="0" w:space="0" w:color="auto"/>
                                                                                                                        <w:bottom w:val="none" w:sz="0" w:space="0" w:color="auto"/>
                                                                                                                        <w:right w:val="none" w:sz="0" w:space="0" w:color="auto"/>
                                                                                                                      </w:divBdr>
                                                                                                                      <w:divsChild>
                                                                                                                        <w:div w:id="1220045960">
                                                                                                                          <w:marLeft w:val="0"/>
                                                                                                                          <w:marRight w:val="0"/>
                                                                                                                          <w:marTop w:val="0"/>
                                                                                                                          <w:marBottom w:val="0"/>
                                                                                                                          <w:divBdr>
                                                                                                                            <w:top w:val="none" w:sz="0" w:space="0" w:color="auto"/>
                                                                                                                            <w:left w:val="none" w:sz="0" w:space="0" w:color="auto"/>
                                                                                                                            <w:bottom w:val="none" w:sz="0" w:space="0" w:color="auto"/>
                                                                                                                            <w:right w:val="none" w:sz="0" w:space="0" w:color="auto"/>
                                                                                                                          </w:divBdr>
                                                                                                                        </w:div>
                                                                                                                        <w:div w:id="1899317252">
                                                                                                                          <w:marLeft w:val="0"/>
                                                                                                                          <w:marRight w:val="0"/>
                                                                                                                          <w:marTop w:val="0"/>
                                                                                                                          <w:marBottom w:val="0"/>
                                                                                                                          <w:divBdr>
                                                                                                                            <w:top w:val="none" w:sz="0" w:space="0" w:color="auto"/>
                                                                                                                            <w:left w:val="none" w:sz="0" w:space="0" w:color="auto"/>
                                                                                                                            <w:bottom w:val="none" w:sz="0" w:space="0" w:color="auto"/>
                                                                                                                            <w:right w:val="none" w:sz="0" w:space="0" w:color="auto"/>
                                                                                                                          </w:divBdr>
                                                                                                                          <w:divsChild>
                                                                                                                            <w:div w:id="139952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00805">
                                                                                                              <w:marLeft w:val="0"/>
                                                                                                              <w:marRight w:val="0"/>
                                                                                                              <w:marTop w:val="0"/>
                                                                                                              <w:marBottom w:val="0"/>
                                                                                                              <w:divBdr>
                                                                                                                <w:top w:val="none" w:sz="0" w:space="0" w:color="auto"/>
                                                                                                                <w:left w:val="none" w:sz="0" w:space="0" w:color="auto"/>
                                                                                                                <w:bottom w:val="none" w:sz="0" w:space="0" w:color="auto"/>
                                                                                                                <w:right w:val="none" w:sz="0" w:space="0" w:color="auto"/>
                                                                                                              </w:divBdr>
                                                                                                            </w:div>
                                                                                                            <w:div w:id="8872409">
                                                                                                              <w:marLeft w:val="0"/>
                                                                                                              <w:marRight w:val="0"/>
                                                                                                              <w:marTop w:val="0"/>
                                                                                                              <w:marBottom w:val="0"/>
                                                                                                              <w:divBdr>
                                                                                                                <w:top w:val="none" w:sz="0" w:space="0" w:color="auto"/>
                                                                                                                <w:left w:val="none" w:sz="0" w:space="0" w:color="auto"/>
                                                                                                                <w:bottom w:val="none" w:sz="0" w:space="0" w:color="auto"/>
                                                                                                                <w:right w:val="none" w:sz="0" w:space="0" w:color="auto"/>
                                                                                                              </w:divBdr>
                                                                                                            </w:div>
                                                                                                            <w:div w:id="252321887">
                                                                                                              <w:marLeft w:val="0"/>
                                                                                                              <w:marRight w:val="0"/>
                                                                                                              <w:marTop w:val="0"/>
                                                                                                              <w:marBottom w:val="0"/>
                                                                                                              <w:divBdr>
                                                                                                                <w:top w:val="none" w:sz="0" w:space="0" w:color="auto"/>
                                                                                                                <w:left w:val="none" w:sz="0" w:space="0" w:color="auto"/>
                                                                                                                <w:bottom w:val="none" w:sz="0" w:space="0" w:color="auto"/>
                                                                                                                <w:right w:val="none" w:sz="0" w:space="0" w:color="auto"/>
                                                                                                              </w:divBdr>
                                                                                                              <w:divsChild>
                                                                                                                <w:div w:id="1228303149">
                                                                                                                  <w:marLeft w:val="0"/>
                                                                                                                  <w:marRight w:val="0"/>
                                                                                                                  <w:marTop w:val="0"/>
                                                                                                                  <w:marBottom w:val="0"/>
                                                                                                                  <w:divBdr>
                                                                                                                    <w:top w:val="none" w:sz="0" w:space="0" w:color="auto"/>
                                                                                                                    <w:left w:val="none" w:sz="0" w:space="0" w:color="auto"/>
                                                                                                                    <w:bottom w:val="none" w:sz="0" w:space="0" w:color="auto"/>
                                                                                                                    <w:right w:val="none" w:sz="0" w:space="0" w:color="auto"/>
                                                                                                                  </w:divBdr>
                                                                                                                  <w:divsChild>
                                                                                                                    <w:div w:id="1476755358">
                                                                                                                      <w:marLeft w:val="0"/>
                                                                                                                      <w:marRight w:val="0"/>
                                                                                                                      <w:marTop w:val="0"/>
                                                                                                                      <w:marBottom w:val="0"/>
                                                                                                                      <w:divBdr>
                                                                                                                        <w:top w:val="none" w:sz="0" w:space="0" w:color="auto"/>
                                                                                                                        <w:left w:val="none" w:sz="0" w:space="0" w:color="auto"/>
                                                                                                                        <w:bottom w:val="none" w:sz="0" w:space="0" w:color="auto"/>
                                                                                                                        <w:right w:val="none" w:sz="0" w:space="0" w:color="auto"/>
                                                                                                                      </w:divBdr>
                                                                                                                    </w:div>
                                                                                                                    <w:div w:id="2143618764">
                                                                                                                      <w:marLeft w:val="0"/>
                                                                                                                      <w:marRight w:val="0"/>
                                                                                                                      <w:marTop w:val="0"/>
                                                                                                                      <w:marBottom w:val="0"/>
                                                                                                                      <w:divBdr>
                                                                                                                        <w:top w:val="none" w:sz="0" w:space="0" w:color="auto"/>
                                                                                                                        <w:left w:val="none" w:sz="0" w:space="0" w:color="auto"/>
                                                                                                                        <w:bottom w:val="none" w:sz="0" w:space="0" w:color="auto"/>
                                                                                                                        <w:right w:val="none" w:sz="0" w:space="0" w:color="auto"/>
                                                                                                                      </w:divBdr>
                                                                                                                      <w:divsChild>
                                                                                                                        <w:div w:id="20001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2616">
                                                                                                                  <w:marLeft w:val="0"/>
                                                                                                                  <w:marRight w:val="0"/>
                                                                                                                  <w:marTop w:val="0"/>
                                                                                                                  <w:marBottom w:val="0"/>
                                                                                                                  <w:divBdr>
                                                                                                                    <w:top w:val="none" w:sz="0" w:space="0" w:color="auto"/>
                                                                                                                    <w:left w:val="none" w:sz="0" w:space="0" w:color="auto"/>
                                                                                                                    <w:bottom w:val="none" w:sz="0" w:space="0" w:color="auto"/>
                                                                                                                    <w:right w:val="none" w:sz="0" w:space="0" w:color="auto"/>
                                                                                                                  </w:divBdr>
                                                                                                                </w:div>
                                                                                                                <w:div w:id="262419086">
                                                                                                                  <w:marLeft w:val="0"/>
                                                                                                                  <w:marRight w:val="0"/>
                                                                                                                  <w:marTop w:val="0"/>
                                                                                                                  <w:marBottom w:val="0"/>
                                                                                                                  <w:divBdr>
                                                                                                                    <w:top w:val="none" w:sz="0" w:space="0" w:color="auto"/>
                                                                                                                    <w:left w:val="none" w:sz="0" w:space="0" w:color="auto"/>
                                                                                                                    <w:bottom w:val="none" w:sz="0" w:space="0" w:color="auto"/>
                                                                                                                    <w:right w:val="none" w:sz="0" w:space="0" w:color="auto"/>
                                                                                                                  </w:divBdr>
                                                                                                                </w:div>
                                                                                                              </w:divsChild>
                                                                                                            </w:div>
                                                                                                            <w:div w:id="1076441272">
                                                                                                              <w:marLeft w:val="0"/>
                                                                                                              <w:marRight w:val="0"/>
                                                                                                              <w:marTop w:val="0"/>
                                                                                                              <w:marBottom w:val="0"/>
                                                                                                              <w:divBdr>
                                                                                                                <w:top w:val="none" w:sz="0" w:space="0" w:color="auto"/>
                                                                                                                <w:left w:val="none" w:sz="0" w:space="0" w:color="auto"/>
                                                                                                                <w:bottom w:val="none" w:sz="0" w:space="0" w:color="auto"/>
                                                                                                                <w:right w:val="none" w:sz="0" w:space="0" w:color="auto"/>
                                                                                                              </w:divBdr>
                                                                                                              <w:divsChild>
                                                                                                                <w:div w:id="1998610148">
                                                                                                                  <w:marLeft w:val="0"/>
                                                                                                                  <w:marRight w:val="0"/>
                                                                                                                  <w:marTop w:val="0"/>
                                                                                                                  <w:marBottom w:val="0"/>
                                                                                                                  <w:divBdr>
                                                                                                                    <w:top w:val="none" w:sz="0" w:space="0" w:color="auto"/>
                                                                                                                    <w:left w:val="none" w:sz="0" w:space="0" w:color="auto"/>
                                                                                                                    <w:bottom w:val="none" w:sz="0" w:space="0" w:color="auto"/>
                                                                                                                    <w:right w:val="none" w:sz="0" w:space="0" w:color="auto"/>
                                                                                                                  </w:divBdr>
                                                                                                                </w:div>
                                                                                                                <w:div w:id="1532494466">
                                                                                                                  <w:marLeft w:val="0"/>
                                                                                                                  <w:marRight w:val="0"/>
                                                                                                                  <w:marTop w:val="0"/>
                                                                                                                  <w:marBottom w:val="0"/>
                                                                                                                  <w:divBdr>
                                                                                                                    <w:top w:val="none" w:sz="0" w:space="0" w:color="auto"/>
                                                                                                                    <w:left w:val="none" w:sz="0" w:space="0" w:color="auto"/>
                                                                                                                    <w:bottom w:val="none" w:sz="0" w:space="0" w:color="auto"/>
                                                                                                                    <w:right w:val="none" w:sz="0" w:space="0" w:color="auto"/>
                                                                                                                  </w:divBdr>
                                                                                                                  <w:divsChild>
                                                                                                                    <w:div w:id="2080250665">
                                                                                                                      <w:marLeft w:val="0"/>
                                                                                                                      <w:marRight w:val="0"/>
                                                                                                                      <w:marTop w:val="0"/>
                                                                                                                      <w:marBottom w:val="0"/>
                                                                                                                      <w:divBdr>
                                                                                                                        <w:top w:val="none" w:sz="0" w:space="0" w:color="auto"/>
                                                                                                                        <w:left w:val="none" w:sz="0" w:space="0" w:color="auto"/>
                                                                                                                        <w:bottom w:val="none" w:sz="0" w:space="0" w:color="auto"/>
                                                                                                                        <w:right w:val="none" w:sz="0" w:space="0" w:color="auto"/>
                                                                                                                      </w:divBdr>
                                                                                                                    </w:div>
                                                                                                                    <w:div w:id="1451822940">
                                                                                                                      <w:marLeft w:val="0"/>
                                                                                                                      <w:marRight w:val="0"/>
                                                                                                                      <w:marTop w:val="0"/>
                                                                                                                      <w:marBottom w:val="0"/>
                                                                                                                      <w:divBdr>
                                                                                                                        <w:top w:val="none" w:sz="0" w:space="0" w:color="auto"/>
                                                                                                                        <w:left w:val="none" w:sz="0" w:space="0" w:color="auto"/>
                                                                                                                        <w:bottom w:val="none" w:sz="0" w:space="0" w:color="auto"/>
                                                                                                                        <w:right w:val="none" w:sz="0" w:space="0" w:color="auto"/>
                                                                                                                      </w:divBdr>
                                                                                                                      <w:divsChild>
                                                                                                                        <w:div w:id="22834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22715">
                                                                                                              <w:marLeft w:val="0"/>
                                                                                                              <w:marRight w:val="0"/>
                                                                                                              <w:marTop w:val="0"/>
                                                                                                              <w:marBottom w:val="0"/>
                                                                                                              <w:divBdr>
                                                                                                                <w:top w:val="none" w:sz="0" w:space="0" w:color="auto"/>
                                                                                                                <w:left w:val="none" w:sz="0" w:space="0" w:color="auto"/>
                                                                                                                <w:bottom w:val="none" w:sz="0" w:space="0" w:color="auto"/>
                                                                                                                <w:right w:val="none" w:sz="0" w:space="0" w:color="auto"/>
                                                                                                              </w:divBdr>
                                                                                                            </w:div>
                                                                                                            <w:div w:id="1029837483">
                                                                                                              <w:marLeft w:val="0"/>
                                                                                                              <w:marRight w:val="0"/>
                                                                                                              <w:marTop w:val="0"/>
                                                                                                              <w:marBottom w:val="0"/>
                                                                                                              <w:divBdr>
                                                                                                                <w:top w:val="none" w:sz="0" w:space="0" w:color="auto"/>
                                                                                                                <w:left w:val="none" w:sz="0" w:space="0" w:color="auto"/>
                                                                                                                <w:bottom w:val="none" w:sz="0" w:space="0" w:color="auto"/>
                                                                                                                <w:right w:val="none" w:sz="0" w:space="0" w:color="auto"/>
                                                                                                              </w:divBdr>
                                                                                                            </w:div>
                                                                                                            <w:div w:id="1381129941">
                                                                                                              <w:marLeft w:val="0"/>
                                                                                                              <w:marRight w:val="0"/>
                                                                                                              <w:marTop w:val="0"/>
                                                                                                              <w:marBottom w:val="0"/>
                                                                                                              <w:divBdr>
                                                                                                                <w:top w:val="none" w:sz="0" w:space="0" w:color="auto"/>
                                                                                                                <w:left w:val="none" w:sz="0" w:space="0" w:color="auto"/>
                                                                                                                <w:bottom w:val="none" w:sz="0" w:space="0" w:color="auto"/>
                                                                                                                <w:right w:val="none" w:sz="0" w:space="0" w:color="auto"/>
                                                                                                              </w:divBdr>
                                                                                                              <w:divsChild>
                                                                                                                <w:div w:id="255676915">
                                                                                                                  <w:marLeft w:val="0"/>
                                                                                                                  <w:marRight w:val="0"/>
                                                                                                                  <w:marTop w:val="0"/>
                                                                                                                  <w:marBottom w:val="0"/>
                                                                                                                  <w:divBdr>
                                                                                                                    <w:top w:val="none" w:sz="0" w:space="0" w:color="auto"/>
                                                                                                                    <w:left w:val="none" w:sz="0" w:space="0" w:color="auto"/>
                                                                                                                    <w:bottom w:val="none" w:sz="0" w:space="0" w:color="auto"/>
                                                                                                                    <w:right w:val="none" w:sz="0" w:space="0" w:color="auto"/>
                                                                                                                  </w:divBdr>
                                                                                                                  <w:divsChild>
                                                                                                                    <w:div w:id="917137709">
                                                                                                                      <w:marLeft w:val="0"/>
                                                                                                                      <w:marRight w:val="0"/>
                                                                                                                      <w:marTop w:val="0"/>
                                                                                                                      <w:marBottom w:val="0"/>
                                                                                                                      <w:divBdr>
                                                                                                                        <w:top w:val="none" w:sz="0" w:space="0" w:color="auto"/>
                                                                                                                        <w:left w:val="none" w:sz="0" w:space="0" w:color="auto"/>
                                                                                                                        <w:bottom w:val="none" w:sz="0" w:space="0" w:color="auto"/>
                                                                                                                        <w:right w:val="none" w:sz="0" w:space="0" w:color="auto"/>
                                                                                                                      </w:divBdr>
                                                                                                                    </w:div>
                                                                                                                  </w:divsChild>
                                                                                                                </w:div>
                                                                                                                <w:div w:id="1866016120">
                                                                                                                  <w:marLeft w:val="0"/>
                                                                                                                  <w:marRight w:val="0"/>
                                                                                                                  <w:marTop w:val="0"/>
                                                                                                                  <w:marBottom w:val="0"/>
                                                                                                                  <w:divBdr>
                                                                                                                    <w:top w:val="none" w:sz="0" w:space="0" w:color="auto"/>
                                                                                                                    <w:left w:val="none" w:sz="0" w:space="0" w:color="auto"/>
                                                                                                                    <w:bottom w:val="none" w:sz="0" w:space="0" w:color="auto"/>
                                                                                                                    <w:right w:val="none" w:sz="0" w:space="0" w:color="auto"/>
                                                                                                                  </w:divBdr>
                                                                                                                </w:div>
                                                                                                                <w:div w:id="139543017">
                                                                                                                  <w:marLeft w:val="0"/>
                                                                                                                  <w:marRight w:val="0"/>
                                                                                                                  <w:marTop w:val="0"/>
                                                                                                                  <w:marBottom w:val="0"/>
                                                                                                                  <w:divBdr>
                                                                                                                    <w:top w:val="none" w:sz="0" w:space="0" w:color="auto"/>
                                                                                                                    <w:left w:val="none" w:sz="0" w:space="0" w:color="auto"/>
                                                                                                                    <w:bottom w:val="none" w:sz="0" w:space="0" w:color="auto"/>
                                                                                                                    <w:right w:val="none" w:sz="0" w:space="0" w:color="auto"/>
                                                                                                                  </w:divBdr>
                                                                                                                </w:div>
                                                                                                              </w:divsChild>
                                                                                                            </w:div>
                                                                                                            <w:div w:id="1092124638">
                                                                                                              <w:marLeft w:val="0"/>
                                                                                                              <w:marRight w:val="0"/>
                                                                                                              <w:marTop w:val="0"/>
                                                                                                              <w:marBottom w:val="0"/>
                                                                                                              <w:divBdr>
                                                                                                                <w:top w:val="none" w:sz="0" w:space="0" w:color="auto"/>
                                                                                                                <w:left w:val="none" w:sz="0" w:space="0" w:color="auto"/>
                                                                                                                <w:bottom w:val="none" w:sz="0" w:space="0" w:color="auto"/>
                                                                                                                <w:right w:val="none" w:sz="0" w:space="0" w:color="auto"/>
                                                                                                              </w:divBdr>
                                                                                                              <w:divsChild>
                                                                                                                <w:div w:id="996806031">
                                                                                                                  <w:marLeft w:val="0"/>
                                                                                                                  <w:marRight w:val="0"/>
                                                                                                                  <w:marTop w:val="0"/>
                                                                                                                  <w:marBottom w:val="0"/>
                                                                                                                  <w:divBdr>
                                                                                                                    <w:top w:val="none" w:sz="0" w:space="0" w:color="auto"/>
                                                                                                                    <w:left w:val="none" w:sz="0" w:space="0" w:color="auto"/>
                                                                                                                    <w:bottom w:val="none" w:sz="0" w:space="0" w:color="auto"/>
                                                                                                                    <w:right w:val="none" w:sz="0" w:space="0" w:color="auto"/>
                                                                                                                  </w:divBdr>
                                                                                                                </w:div>
                                                                                                                <w:div w:id="1336567707">
                                                                                                                  <w:marLeft w:val="0"/>
                                                                                                                  <w:marRight w:val="0"/>
                                                                                                                  <w:marTop w:val="0"/>
                                                                                                                  <w:marBottom w:val="0"/>
                                                                                                                  <w:divBdr>
                                                                                                                    <w:top w:val="none" w:sz="0" w:space="0" w:color="auto"/>
                                                                                                                    <w:left w:val="none" w:sz="0" w:space="0" w:color="auto"/>
                                                                                                                    <w:bottom w:val="none" w:sz="0" w:space="0" w:color="auto"/>
                                                                                                                    <w:right w:val="none" w:sz="0" w:space="0" w:color="auto"/>
                                                                                                                  </w:divBdr>
                                                                                                                  <w:divsChild>
                                                                                                                    <w:div w:id="679430642">
                                                                                                                      <w:marLeft w:val="0"/>
                                                                                                                      <w:marRight w:val="0"/>
                                                                                                                      <w:marTop w:val="0"/>
                                                                                                                      <w:marBottom w:val="0"/>
                                                                                                                      <w:divBdr>
                                                                                                                        <w:top w:val="none" w:sz="0" w:space="0" w:color="auto"/>
                                                                                                                        <w:left w:val="none" w:sz="0" w:space="0" w:color="auto"/>
                                                                                                                        <w:bottom w:val="none" w:sz="0" w:space="0" w:color="auto"/>
                                                                                                                        <w:right w:val="none" w:sz="0" w:space="0" w:color="auto"/>
                                                                                                                      </w:divBdr>
                                                                                                                    </w:div>
                                                                                                                    <w:div w:id="750855112">
                                                                                                                      <w:marLeft w:val="0"/>
                                                                                                                      <w:marRight w:val="0"/>
                                                                                                                      <w:marTop w:val="0"/>
                                                                                                                      <w:marBottom w:val="0"/>
                                                                                                                      <w:divBdr>
                                                                                                                        <w:top w:val="none" w:sz="0" w:space="0" w:color="auto"/>
                                                                                                                        <w:left w:val="none" w:sz="0" w:space="0" w:color="auto"/>
                                                                                                                        <w:bottom w:val="none" w:sz="0" w:space="0" w:color="auto"/>
                                                                                                                        <w:right w:val="none" w:sz="0" w:space="0" w:color="auto"/>
                                                                                                                      </w:divBdr>
                                                                                                                      <w:divsChild>
                                                                                                                        <w:div w:id="17591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11101">
                                                                                                              <w:marLeft w:val="0"/>
                                                                                                              <w:marRight w:val="0"/>
                                                                                                              <w:marTop w:val="0"/>
                                                                                                              <w:marBottom w:val="0"/>
                                                                                                              <w:divBdr>
                                                                                                                <w:top w:val="none" w:sz="0" w:space="0" w:color="auto"/>
                                                                                                                <w:left w:val="none" w:sz="0" w:space="0" w:color="auto"/>
                                                                                                                <w:bottom w:val="none" w:sz="0" w:space="0" w:color="auto"/>
                                                                                                                <w:right w:val="none" w:sz="0" w:space="0" w:color="auto"/>
                                                                                                              </w:divBdr>
                                                                                                            </w:div>
                                                                                                            <w:div w:id="155414804">
                                                                                                              <w:marLeft w:val="0"/>
                                                                                                              <w:marRight w:val="0"/>
                                                                                                              <w:marTop w:val="0"/>
                                                                                                              <w:marBottom w:val="0"/>
                                                                                                              <w:divBdr>
                                                                                                                <w:top w:val="none" w:sz="0" w:space="0" w:color="auto"/>
                                                                                                                <w:left w:val="none" w:sz="0" w:space="0" w:color="auto"/>
                                                                                                                <w:bottom w:val="none" w:sz="0" w:space="0" w:color="auto"/>
                                                                                                                <w:right w:val="none" w:sz="0" w:space="0" w:color="auto"/>
                                                                                                              </w:divBdr>
                                                                                                            </w:div>
                                                                                                            <w:div w:id="277642254">
                                                                                                              <w:marLeft w:val="0"/>
                                                                                                              <w:marRight w:val="0"/>
                                                                                                              <w:marTop w:val="0"/>
                                                                                                              <w:marBottom w:val="0"/>
                                                                                                              <w:divBdr>
                                                                                                                <w:top w:val="none" w:sz="0" w:space="0" w:color="auto"/>
                                                                                                                <w:left w:val="none" w:sz="0" w:space="0" w:color="auto"/>
                                                                                                                <w:bottom w:val="none" w:sz="0" w:space="0" w:color="auto"/>
                                                                                                                <w:right w:val="none" w:sz="0" w:space="0" w:color="auto"/>
                                                                                                              </w:divBdr>
                                                                                                              <w:divsChild>
                                                                                                                <w:div w:id="1373076769">
                                                                                                                  <w:marLeft w:val="0"/>
                                                                                                                  <w:marRight w:val="0"/>
                                                                                                                  <w:marTop w:val="0"/>
                                                                                                                  <w:marBottom w:val="0"/>
                                                                                                                  <w:divBdr>
                                                                                                                    <w:top w:val="none" w:sz="0" w:space="0" w:color="auto"/>
                                                                                                                    <w:left w:val="none" w:sz="0" w:space="0" w:color="auto"/>
                                                                                                                    <w:bottom w:val="none" w:sz="0" w:space="0" w:color="auto"/>
                                                                                                                    <w:right w:val="none" w:sz="0" w:space="0" w:color="auto"/>
                                                                                                                  </w:divBdr>
                                                                                                                  <w:divsChild>
                                                                                                                    <w:div w:id="1010181120">
                                                                                                                      <w:marLeft w:val="0"/>
                                                                                                                      <w:marRight w:val="0"/>
                                                                                                                      <w:marTop w:val="0"/>
                                                                                                                      <w:marBottom w:val="0"/>
                                                                                                                      <w:divBdr>
                                                                                                                        <w:top w:val="none" w:sz="0" w:space="0" w:color="auto"/>
                                                                                                                        <w:left w:val="none" w:sz="0" w:space="0" w:color="auto"/>
                                                                                                                        <w:bottom w:val="none" w:sz="0" w:space="0" w:color="auto"/>
                                                                                                                        <w:right w:val="none" w:sz="0" w:space="0" w:color="auto"/>
                                                                                                                      </w:divBdr>
                                                                                                                    </w:div>
                                                                                                                    <w:div w:id="483860227">
                                                                                                                      <w:marLeft w:val="0"/>
                                                                                                                      <w:marRight w:val="0"/>
                                                                                                                      <w:marTop w:val="0"/>
                                                                                                                      <w:marBottom w:val="0"/>
                                                                                                                      <w:divBdr>
                                                                                                                        <w:top w:val="none" w:sz="0" w:space="0" w:color="auto"/>
                                                                                                                        <w:left w:val="none" w:sz="0" w:space="0" w:color="auto"/>
                                                                                                                        <w:bottom w:val="none" w:sz="0" w:space="0" w:color="auto"/>
                                                                                                                        <w:right w:val="none" w:sz="0" w:space="0" w:color="auto"/>
                                                                                                                      </w:divBdr>
                                                                                                                      <w:divsChild>
                                                                                                                        <w:div w:id="487402811">
                                                                                                                          <w:marLeft w:val="0"/>
                                                                                                                          <w:marRight w:val="0"/>
                                                                                                                          <w:marTop w:val="0"/>
                                                                                                                          <w:marBottom w:val="0"/>
                                                                                                                          <w:divBdr>
                                                                                                                            <w:top w:val="none" w:sz="0" w:space="0" w:color="auto"/>
                                                                                                                            <w:left w:val="none" w:sz="0" w:space="0" w:color="auto"/>
                                                                                                                            <w:bottom w:val="none" w:sz="0" w:space="0" w:color="auto"/>
                                                                                                                            <w:right w:val="none" w:sz="0" w:space="0" w:color="auto"/>
                                                                                                                          </w:divBdr>
                                                                                                                        </w:div>
                                                                                                                        <w:div w:id="1265528477">
                                                                                                                          <w:marLeft w:val="0"/>
                                                                                                                          <w:marRight w:val="0"/>
                                                                                                                          <w:marTop w:val="0"/>
                                                                                                                          <w:marBottom w:val="0"/>
                                                                                                                          <w:divBdr>
                                                                                                                            <w:top w:val="none" w:sz="0" w:space="0" w:color="auto"/>
                                                                                                                            <w:left w:val="none" w:sz="0" w:space="0" w:color="auto"/>
                                                                                                                            <w:bottom w:val="none" w:sz="0" w:space="0" w:color="auto"/>
                                                                                                                            <w:right w:val="none" w:sz="0" w:space="0" w:color="auto"/>
                                                                                                                          </w:divBdr>
                                                                                                                          <w:divsChild>
                                                                                                                            <w:div w:id="133969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9215">
                                                                                                                  <w:marLeft w:val="0"/>
                                                                                                                  <w:marRight w:val="0"/>
                                                                                                                  <w:marTop w:val="0"/>
                                                                                                                  <w:marBottom w:val="0"/>
                                                                                                                  <w:divBdr>
                                                                                                                    <w:top w:val="none" w:sz="0" w:space="0" w:color="auto"/>
                                                                                                                    <w:left w:val="none" w:sz="0" w:space="0" w:color="auto"/>
                                                                                                                    <w:bottom w:val="none" w:sz="0" w:space="0" w:color="auto"/>
                                                                                                                    <w:right w:val="none" w:sz="0" w:space="0" w:color="auto"/>
                                                                                                                  </w:divBdr>
                                                                                                                </w:div>
                                                                                                                <w:div w:id="156073121">
                                                                                                                  <w:marLeft w:val="0"/>
                                                                                                                  <w:marRight w:val="0"/>
                                                                                                                  <w:marTop w:val="0"/>
                                                                                                                  <w:marBottom w:val="0"/>
                                                                                                                  <w:divBdr>
                                                                                                                    <w:top w:val="none" w:sz="0" w:space="0" w:color="auto"/>
                                                                                                                    <w:left w:val="none" w:sz="0" w:space="0" w:color="auto"/>
                                                                                                                    <w:bottom w:val="none" w:sz="0" w:space="0" w:color="auto"/>
                                                                                                                    <w:right w:val="none" w:sz="0" w:space="0" w:color="auto"/>
                                                                                                                  </w:divBdr>
                                                                                                                </w:div>
                                                                                                              </w:divsChild>
                                                                                                            </w:div>
                                                                                                            <w:div w:id="902451267">
                                                                                                              <w:marLeft w:val="0"/>
                                                                                                              <w:marRight w:val="0"/>
                                                                                                              <w:marTop w:val="0"/>
                                                                                                              <w:marBottom w:val="0"/>
                                                                                                              <w:divBdr>
                                                                                                                <w:top w:val="none" w:sz="0" w:space="0" w:color="auto"/>
                                                                                                                <w:left w:val="none" w:sz="0" w:space="0" w:color="auto"/>
                                                                                                                <w:bottom w:val="none" w:sz="0" w:space="0" w:color="auto"/>
                                                                                                                <w:right w:val="none" w:sz="0" w:space="0" w:color="auto"/>
                                                                                                              </w:divBdr>
                                                                                                              <w:divsChild>
                                                                                                                <w:div w:id="1244292315">
                                                                                                                  <w:marLeft w:val="0"/>
                                                                                                                  <w:marRight w:val="0"/>
                                                                                                                  <w:marTop w:val="0"/>
                                                                                                                  <w:marBottom w:val="0"/>
                                                                                                                  <w:divBdr>
                                                                                                                    <w:top w:val="none" w:sz="0" w:space="0" w:color="auto"/>
                                                                                                                    <w:left w:val="none" w:sz="0" w:space="0" w:color="auto"/>
                                                                                                                    <w:bottom w:val="none" w:sz="0" w:space="0" w:color="auto"/>
                                                                                                                    <w:right w:val="none" w:sz="0" w:space="0" w:color="auto"/>
                                                                                                                  </w:divBdr>
                                                                                                                </w:div>
                                                                                                                <w:div w:id="1482237799">
                                                                                                                  <w:marLeft w:val="0"/>
                                                                                                                  <w:marRight w:val="0"/>
                                                                                                                  <w:marTop w:val="0"/>
                                                                                                                  <w:marBottom w:val="0"/>
                                                                                                                  <w:divBdr>
                                                                                                                    <w:top w:val="none" w:sz="0" w:space="0" w:color="auto"/>
                                                                                                                    <w:left w:val="none" w:sz="0" w:space="0" w:color="auto"/>
                                                                                                                    <w:bottom w:val="none" w:sz="0" w:space="0" w:color="auto"/>
                                                                                                                    <w:right w:val="none" w:sz="0" w:space="0" w:color="auto"/>
                                                                                                                  </w:divBdr>
                                                                                                                  <w:divsChild>
                                                                                                                    <w:div w:id="1453013917">
                                                                                                                      <w:marLeft w:val="0"/>
                                                                                                                      <w:marRight w:val="0"/>
                                                                                                                      <w:marTop w:val="0"/>
                                                                                                                      <w:marBottom w:val="0"/>
                                                                                                                      <w:divBdr>
                                                                                                                        <w:top w:val="none" w:sz="0" w:space="0" w:color="auto"/>
                                                                                                                        <w:left w:val="none" w:sz="0" w:space="0" w:color="auto"/>
                                                                                                                        <w:bottom w:val="none" w:sz="0" w:space="0" w:color="auto"/>
                                                                                                                        <w:right w:val="none" w:sz="0" w:space="0" w:color="auto"/>
                                                                                                                      </w:divBdr>
                                                                                                                    </w:div>
                                                                                                                    <w:div w:id="1198616082">
                                                                                                                      <w:marLeft w:val="0"/>
                                                                                                                      <w:marRight w:val="0"/>
                                                                                                                      <w:marTop w:val="0"/>
                                                                                                                      <w:marBottom w:val="0"/>
                                                                                                                      <w:divBdr>
                                                                                                                        <w:top w:val="none" w:sz="0" w:space="0" w:color="auto"/>
                                                                                                                        <w:left w:val="none" w:sz="0" w:space="0" w:color="auto"/>
                                                                                                                        <w:bottom w:val="none" w:sz="0" w:space="0" w:color="auto"/>
                                                                                                                        <w:right w:val="none" w:sz="0" w:space="0" w:color="auto"/>
                                                                                                                      </w:divBdr>
                                                                                                                      <w:divsChild>
                                                                                                                        <w:div w:id="510099231">
                                                                                                                          <w:marLeft w:val="0"/>
                                                                                                                          <w:marRight w:val="0"/>
                                                                                                                          <w:marTop w:val="0"/>
                                                                                                                          <w:marBottom w:val="0"/>
                                                                                                                          <w:divBdr>
                                                                                                                            <w:top w:val="none" w:sz="0" w:space="0" w:color="auto"/>
                                                                                                                            <w:left w:val="none" w:sz="0" w:space="0" w:color="auto"/>
                                                                                                                            <w:bottom w:val="none" w:sz="0" w:space="0" w:color="auto"/>
                                                                                                                            <w:right w:val="none" w:sz="0" w:space="0" w:color="auto"/>
                                                                                                                          </w:divBdr>
                                                                                                                        </w:div>
                                                                                                                        <w:div w:id="665019004">
                                                                                                                          <w:marLeft w:val="0"/>
                                                                                                                          <w:marRight w:val="0"/>
                                                                                                                          <w:marTop w:val="0"/>
                                                                                                                          <w:marBottom w:val="0"/>
                                                                                                                          <w:divBdr>
                                                                                                                            <w:top w:val="none" w:sz="0" w:space="0" w:color="auto"/>
                                                                                                                            <w:left w:val="none" w:sz="0" w:space="0" w:color="auto"/>
                                                                                                                            <w:bottom w:val="none" w:sz="0" w:space="0" w:color="auto"/>
                                                                                                                            <w:right w:val="none" w:sz="0" w:space="0" w:color="auto"/>
                                                                                                                          </w:divBdr>
                                                                                                                          <w:divsChild>
                                                                                                                            <w:div w:id="1930383200">
                                                                                                                              <w:marLeft w:val="0"/>
                                                                                                                              <w:marRight w:val="0"/>
                                                                                                                              <w:marTop w:val="0"/>
                                                                                                                              <w:marBottom w:val="0"/>
                                                                                                                              <w:divBdr>
                                                                                                                                <w:top w:val="none" w:sz="0" w:space="0" w:color="auto"/>
                                                                                                                                <w:left w:val="none" w:sz="0" w:space="0" w:color="auto"/>
                                                                                                                                <w:bottom w:val="none" w:sz="0" w:space="0" w:color="auto"/>
                                                                                                                                <w:right w:val="none" w:sz="0" w:space="0" w:color="auto"/>
                                                                                                                              </w:divBdr>
                                                                                                                            </w:div>
                                                                                                                            <w:div w:id="1339431852">
                                                                                                                              <w:marLeft w:val="0"/>
                                                                                                                              <w:marRight w:val="0"/>
                                                                                                                              <w:marTop w:val="0"/>
                                                                                                                              <w:marBottom w:val="0"/>
                                                                                                                              <w:divBdr>
                                                                                                                                <w:top w:val="none" w:sz="0" w:space="0" w:color="auto"/>
                                                                                                                                <w:left w:val="none" w:sz="0" w:space="0" w:color="auto"/>
                                                                                                                                <w:bottom w:val="none" w:sz="0" w:space="0" w:color="auto"/>
                                                                                                                                <w:right w:val="none" w:sz="0" w:space="0" w:color="auto"/>
                                                                                                                              </w:divBdr>
                                                                                                                              <w:divsChild>
                                                                                                                                <w:div w:id="94106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838188">
                                                                                                              <w:marLeft w:val="0"/>
                                                                                                              <w:marRight w:val="0"/>
                                                                                                              <w:marTop w:val="0"/>
                                                                                                              <w:marBottom w:val="0"/>
                                                                                                              <w:divBdr>
                                                                                                                <w:top w:val="none" w:sz="0" w:space="0" w:color="auto"/>
                                                                                                                <w:left w:val="none" w:sz="0" w:space="0" w:color="auto"/>
                                                                                                                <w:bottom w:val="none" w:sz="0" w:space="0" w:color="auto"/>
                                                                                                                <w:right w:val="none" w:sz="0" w:space="0" w:color="auto"/>
                                                                                                              </w:divBdr>
                                                                                                            </w:div>
                                                                                                            <w:div w:id="1440876175">
                                                                                                              <w:marLeft w:val="0"/>
                                                                                                              <w:marRight w:val="0"/>
                                                                                                              <w:marTop w:val="0"/>
                                                                                                              <w:marBottom w:val="0"/>
                                                                                                              <w:divBdr>
                                                                                                                <w:top w:val="none" w:sz="0" w:space="0" w:color="auto"/>
                                                                                                                <w:left w:val="none" w:sz="0" w:space="0" w:color="auto"/>
                                                                                                                <w:bottom w:val="none" w:sz="0" w:space="0" w:color="auto"/>
                                                                                                                <w:right w:val="none" w:sz="0" w:space="0" w:color="auto"/>
                                                                                                              </w:divBdr>
                                                                                                            </w:div>
                                                                                                            <w:div w:id="110169694">
                                                                                                              <w:marLeft w:val="0"/>
                                                                                                              <w:marRight w:val="0"/>
                                                                                                              <w:marTop w:val="0"/>
                                                                                                              <w:marBottom w:val="0"/>
                                                                                                              <w:divBdr>
                                                                                                                <w:top w:val="none" w:sz="0" w:space="0" w:color="auto"/>
                                                                                                                <w:left w:val="none" w:sz="0" w:space="0" w:color="auto"/>
                                                                                                                <w:bottom w:val="none" w:sz="0" w:space="0" w:color="auto"/>
                                                                                                                <w:right w:val="none" w:sz="0" w:space="0" w:color="auto"/>
                                                                                                              </w:divBdr>
                                                                                                              <w:divsChild>
                                                                                                                <w:div w:id="5641201">
                                                                                                                  <w:marLeft w:val="0"/>
                                                                                                                  <w:marRight w:val="0"/>
                                                                                                                  <w:marTop w:val="0"/>
                                                                                                                  <w:marBottom w:val="0"/>
                                                                                                                  <w:divBdr>
                                                                                                                    <w:top w:val="none" w:sz="0" w:space="0" w:color="auto"/>
                                                                                                                    <w:left w:val="none" w:sz="0" w:space="0" w:color="auto"/>
                                                                                                                    <w:bottom w:val="none" w:sz="0" w:space="0" w:color="auto"/>
                                                                                                                    <w:right w:val="none" w:sz="0" w:space="0" w:color="auto"/>
                                                                                                                  </w:divBdr>
                                                                                                                  <w:divsChild>
                                                                                                                    <w:div w:id="2076312256">
                                                                                                                      <w:marLeft w:val="0"/>
                                                                                                                      <w:marRight w:val="0"/>
                                                                                                                      <w:marTop w:val="0"/>
                                                                                                                      <w:marBottom w:val="0"/>
                                                                                                                      <w:divBdr>
                                                                                                                        <w:top w:val="none" w:sz="0" w:space="0" w:color="auto"/>
                                                                                                                        <w:left w:val="none" w:sz="0" w:space="0" w:color="auto"/>
                                                                                                                        <w:bottom w:val="none" w:sz="0" w:space="0" w:color="auto"/>
                                                                                                                        <w:right w:val="none" w:sz="0" w:space="0" w:color="auto"/>
                                                                                                                      </w:divBdr>
                                                                                                                    </w:div>
                                                                                                                  </w:divsChild>
                                                                                                                </w:div>
                                                                                                                <w:div w:id="534775403">
                                                                                                                  <w:marLeft w:val="0"/>
                                                                                                                  <w:marRight w:val="0"/>
                                                                                                                  <w:marTop w:val="0"/>
                                                                                                                  <w:marBottom w:val="0"/>
                                                                                                                  <w:divBdr>
                                                                                                                    <w:top w:val="none" w:sz="0" w:space="0" w:color="auto"/>
                                                                                                                    <w:left w:val="none" w:sz="0" w:space="0" w:color="auto"/>
                                                                                                                    <w:bottom w:val="none" w:sz="0" w:space="0" w:color="auto"/>
                                                                                                                    <w:right w:val="none" w:sz="0" w:space="0" w:color="auto"/>
                                                                                                                  </w:divBdr>
                                                                                                                </w:div>
                                                                                                                <w:div w:id="1162239284">
                                                                                                                  <w:marLeft w:val="0"/>
                                                                                                                  <w:marRight w:val="0"/>
                                                                                                                  <w:marTop w:val="0"/>
                                                                                                                  <w:marBottom w:val="0"/>
                                                                                                                  <w:divBdr>
                                                                                                                    <w:top w:val="none" w:sz="0" w:space="0" w:color="auto"/>
                                                                                                                    <w:left w:val="none" w:sz="0" w:space="0" w:color="auto"/>
                                                                                                                    <w:bottom w:val="none" w:sz="0" w:space="0" w:color="auto"/>
                                                                                                                    <w:right w:val="none" w:sz="0" w:space="0" w:color="auto"/>
                                                                                                                  </w:divBdr>
                                                                                                                </w:div>
                                                                                                              </w:divsChild>
                                                                                                            </w:div>
                                                                                                            <w:div w:id="25567801">
                                                                                                              <w:marLeft w:val="0"/>
                                                                                                              <w:marRight w:val="0"/>
                                                                                                              <w:marTop w:val="0"/>
                                                                                                              <w:marBottom w:val="0"/>
                                                                                                              <w:divBdr>
                                                                                                                <w:top w:val="none" w:sz="0" w:space="0" w:color="auto"/>
                                                                                                                <w:left w:val="none" w:sz="0" w:space="0" w:color="auto"/>
                                                                                                                <w:bottom w:val="none" w:sz="0" w:space="0" w:color="auto"/>
                                                                                                                <w:right w:val="none" w:sz="0" w:space="0" w:color="auto"/>
                                                                                                              </w:divBdr>
                                                                                                              <w:divsChild>
                                                                                                                <w:div w:id="909536780">
                                                                                                                  <w:marLeft w:val="0"/>
                                                                                                                  <w:marRight w:val="0"/>
                                                                                                                  <w:marTop w:val="0"/>
                                                                                                                  <w:marBottom w:val="0"/>
                                                                                                                  <w:divBdr>
                                                                                                                    <w:top w:val="none" w:sz="0" w:space="0" w:color="auto"/>
                                                                                                                    <w:left w:val="none" w:sz="0" w:space="0" w:color="auto"/>
                                                                                                                    <w:bottom w:val="none" w:sz="0" w:space="0" w:color="auto"/>
                                                                                                                    <w:right w:val="none" w:sz="0" w:space="0" w:color="auto"/>
                                                                                                                  </w:divBdr>
                                                                                                                </w:div>
                                                                                                                <w:div w:id="1796170192">
                                                                                                                  <w:marLeft w:val="0"/>
                                                                                                                  <w:marRight w:val="0"/>
                                                                                                                  <w:marTop w:val="0"/>
                                                                                                                  <w:marBottom w:val="0"/>
                                                                                                                  <w:divBdr>
                                                                                                                    <w:top w:val="none" w:sz="0" w:space="0" w:color="auto"/>
                                                                                                                    <w:left w:val="none" w:sz="0" w:space="0" w:color="auto"/>
                                                                                                                    <w:bottom w:val="none" w:sz="0" w:space="0" w:color="auto"/>
                                                                                                                    <w:right w:val="none" w:sz="0" w:space="0" w:color="auto"/>
                                                                                                                  </w:divBdr>
                                                                                                                  <w:divsChild>
                                                                                                                    <w:div w:id="1740639362">
                                                                                                                      <w:marLeft w:val="0"/>
                                                                                                                      <w:marRight w:val="0"/>
                                                                                                                      <w:marTop w:val="0"/>
                                                                                                                      <w:marBottom w:val="0"/>
                                                                                                                      <w:divBdr>
                                                                                                                        <w:top w:val="none" w:sz="0" w:space="0" w:color="auto"/>
                                                                                                                        <w:left w:val="none" w:sz="0" w:space="0" w:color="auto"/>
                                                                                                                        <w:bottom w:val="none" w:sz="0" w:space="0" w:color="auto"/>
                                                                                                                        <w:right w:val="none" w:sz="0" w:space="0" w:color="auto"/>
                                                                                                                      </w:divBdr>
                                                                                                                    </w:div>
                                                                                                                    <w:div w:id="2111579738">
                                                                                                                      <w:marLeft w:val="0"/>
                                                                                                                      <w:marRight w:val="0"/>
                                                                                                                      <w:marTop w:val="0"/>
                                                                                                                      <w:marBottom w:val="0"/>
                                                                                                                      <w:divBdr>
                                                                                                                        <w:top w:val="none" w:sz="0" w:space="0" w:color="auto"/>
                                                                                                                        <w:left w:val="none" w:sz="0" w:space="0" w:color="auto"/>
                                                                                                                        <w:bottom w:val="none" w:sz="0" w:space="0" w:color="auto"/>
                                                                                                                        <w:right w:val="none" w:sz="0" w:space="0" w:color="auto"/>
                                                                                                                      </w:divBdr>
                                                                                                                      <w:divsChild>
                                                                                                                        <w:div w:id="150990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0605">
                                                                                                              <w:marLeft w:val="0"/>
                                                                                                              <w:marRight w:val="0"/>
                                                                                                              <w:marTop w:val="0"/>
                                                                                                              <w:marBottom w:val="0"/>
                                                                                                              <w:divBdr>
                                                                                                                <w:top w:val="none" w:sz="0" w:space="0" w:color="auto"/>
                                                                                                                <w:left w:val="none" w:sz="0" w:space="0" w:color="auto"/>
                                                                                                                <w:bottom w:val="none" w:sz="0" w:space="0" w:color="auto"/>
                                                                                                                <w:right w:val="none" w:sz="0" w:space="0" w:color="auto"/>
                                                                                                              </w:divBdr>
                                                                                                            </w:div>
                                                                                                            <w:div w:id="887959898">
                                                                                                              <w:marLeft w:val="0"/>
                                                                                                              <w:marRight w:val="0"/>
                                                                                                              <w:marTop w:val="0"/>
                                                                                                              <w:marBottom w:val="0"/>
                                                                                                              <w:divBdr>
                                                                                                                <w:top w:val="none" w:sz="0" w:space="0" w:color="auto"/>
                                                                                                                <w:left w:val="none" w:sz="0" w:space="0" w:color="auto"/>
                                                                                                                <w:bottom w:val="none" w:sz="0" w:space="0" w:color="auto"/>
                                                                                                                <w:right w:val="none" w:sz="0" w:space="0" w:color="auto"/>
                                                                                                              </w:divBdr>
                                                                                                            </w:div>
                                                                                                            <w:div w:id="1138570434">
                                                                                                              <w:marLeft w:val="0"/>
                                                                                                              <w:marRight w:val="0"/>
                                                                                                              <w:marTop w:val="0"/>
                                                                                                              <w:marBottom w:val="0"/>
                                                                                                              <w:divBdr>
                                                                                                                <w:top w:val="none" w:sz="0" w:space="0" w:color="auto"/>
                                                                                                                <w:left w:val="none" w:sz="0" w:space="0" w:color="auto"/>
                                                                                                                <w:bottom w:val="none" w:sz="0" w:space="0" w:color="auto"/>
                                                                                                                <w:right w:val="none" w:sz="0" w:space="0" w:color="auto"/>
                                                                                                              </w:divBdr>
                                                                                                              <w:divsChild>
                                                                                                                <w:div w:id="472793997">
                                                                                                                  <w:marLeft w:val="0"/>
                                                                                                                  <w:marRight w:val="0"/>
                                                                                                                  <w:marTop w:val="0"/>
                                                                                                                  <w:marBottom w:val="0"/>
                                                                                                                  <w:divBdr>
                                                                                                                    <w:top w:val="none" w:sz="0" w:space="0" w:color="auto"/>
                                                                                                                    <w:left w:val="none" w:sz="0" w:space="0" w:color="auto"/>
                                                                                                                    <w:bottom w:val="none" w:sz="0" w:space="0" w:color="auto"/>
                                                                                                                    <w:right w:val="none" w:sz="0" w:space="0" w:color="auto"/>
                                                                                                                  </w:divBdr>
                                                                                                                  <w:divsChild>
                                                                                                                    <w:div w:id="1960993838">
                                                                                                                      <w:marLeft w:val="0"/>
                                                                                                                      <w:marRight w:val="0"/>
                                                                                                                      <w:marTop w:val="0"/>
                                                                                                                      <w:marBottom w:val="0"/>
                                                                                                                      <w:divBdr>
                                                                                                                        <w:top w:val="none" w:sz="0" w:space="0" w:color="auto"/>
                                                                                                                        <w:left w:val="none" w:sz="0" w:space="0" w:color="auto"/>
                                                                                                                        <w:bottom w:val="none" w:sz="0" w:space="0" w:color="auto"/>
                                                                                                                        <w:right w:val="none" w:sz="0" w:space="0" w:color="auto"/>
                                                                                                                      </w:divBdr>
                                                                                                                    </w:div>
                                                                                                                    <w:div w:id="2108429247">
                                                                                                                      <w:marLeft w:val="0"/>
                                                                                                                      <w:marRight w:val="0"/>
                                                                                                                      <w:marTop w:val="0"/>
                                                                                                                      <w:marBottom w:val="0"/>
                                                                                                                      <w:divBdr>
                                                                                                                        <w:top w:val="none" w:sz="0" w:space="0" w:color="auto"/>
                                                                                                                        <w:left w:val="none" w:sz="0" w:space="0" w:color="auto"/>
                                                                                                                        <w:bottom w:val="none" w:sz="0" w:space="0" w:color="auto"/>
                                                                                                                        <w:right w:val="none" w:sz="0" w:space="0" w:color="auto"/>
                                                                                                                      </w:divBdr>
                                                                                                                      <w:divsChild>
                                                                                                                        <w:div w:id="179602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97979">
                                                                                                                  <w:marLeft w:val="0"/>
                                                                                                                  <w:marRight w:val="0"/>
                                                                                                                  <w:marTop w:val="0"/>
                                                                                                                  <w:marBottom w:val="0"/>
                                                                                                                  <w:divBdr>
                                                                                                                    <w:top w:val="none" w:sz="0" w:space="0" w:color="auto"/>
                                                                                                                    <w:left w:val="none" w:sz="0" w:space="0" w:color="auto"/>
                                                                                                                    <w:bottom w:val="none" w:sz="0" w:space="0" w:color="auto"/>
                                                                                                                    <w:right w:val="none" w:sz="0" w:space="0" w:color="auto"/>
                                                                                                                  </w:divBdr>
                                                                                                                </w:div>
                                                                                                                <w:div w:id="119264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3545522">
                      <w:marLeft w:val="0"/>
                      <w:marRight w:val="0"/>
                      <w:marTop w:val="0"/>
                      <w:marBottom w:val="0"/>
                      <w:divBdr>
                        <w:top w:val="single" w:sz="2" w:space="0" w:color="99BBE8"/>
                        <w:left w:val="single" w:sz="2" w:space="0" w:color="99BBE8"/>
                        <w:bottom w:val="single" w:sz="2" w:space="0" w:color="99BBE8"/>
                        <w:right w:val="single" w:sz="2" w:space="0" w:color="99BBE8"/>
                      </w:divBdr>
                      <w:divsChild>
                        <w:div w:id="1958099248">
                          <w:marLeft w:val="0"/>
                          <w:marRight w:val="0"/>
                          <w:marTop w:val="0"/>
                          <w:marBottom w:val="0"/>
                          <w:divBdr>
                            <w:top w:val="single" w:sz="6" w:space="4" w:color="99BBE8"/>
                            <w:left w:val="single" w:sz="6" w:space="4" w:color="99BBE8"/>
                            <w:bottom w:val="single" w:sz="6" w:space="3" w:color="99BBE8"/>
                            <w:right w:val="single" w:sz="6" w:space="2" w:color="99BBE8"/>
                          </w:divBdr>
                        </w:div>
                        <w:div w:id="251014714">
                          <w:marLeft w:val="0"/>
                          <w:marRight w:val="0"/>
                          <w:marTop w:val="0"/>
                          <w:marBottom w:val="0"/>
                          <w:divBdr>
                            <w:top w:val="none" w:sz="0" w:space="0" w:color="auto"/>
                            <w:left w:val="none" w:sz="0" w:space="0" w:color="auto"/>
                            <w:bottom w:val="none" w:sz="0" w:space="0" w:color="auto"/>
                            <w:right w:val="none" w:sz="0" w:space="0" w:color="auto"/>
                          </w:divBdr>
                          <w:divsChild>
                            <w:div w:id="436607845">
                              <w:marLeft w:val="0"/>
                              <w:marRight w:val="0"/>
                              <w:marTop w:val="0"/>
                              <w:marBottom w:val="0"/>
                              <w:divBdr>
                                <w:top w:val="none" w:sz="0" w:space="0" w:color="auto"/>
                                <w:left w:val="single" w:sz="6" w:space="0" w:color="99BBE8"/>
                                <w:bottom w:val="single" w:sz="6" w:space="0" w:color="99BBE8"/>
                                <w:right w:val="single" w:sz="6" w:space="0" w:color="99BBE8"/>
                              </w:divBdr>
                              <w:divsChild>
                                <w:div w:id="1019619098">
                                  <w:marLeft w:val="0"/>
                                  <w:marRight w:val="0"/>
                                  <w:marTop w:val="0"/>
                                  <w:marBottom w:val="0"/>
                                  <w:divBdr>
                                    <w:top w:val="single" w:sz="2" w:space="0" w:color="99BBE8"/>
                                    <w:left w:val="single" w:sz="2" w:space="0" w:color="99BBE8"/>
                                    <w:bottom w:val="single" w:sz="2" w:space="0" w:color="99BBE8"/>
                                    <w:right w:val="single" w:sz="2" w:space="0" w:color="99BBE8"/>
                                  </w:divBdr>
                                  <w:divsChild>
                                    <w:div w:id="882523028">
                                      <w:marLeft w:val="0"/>
                                      <w:marRight w:val="0"/>
                                      <w:marTop w:val="0"/>
                                      <w:marBottom w:val="0"/>
                                      <w:divBdr>
                                        <w:top w:val="none" w:sz="0" w:space="0" w:color="auto"/>
                                        <w:left w:val="none" w:sz="0" w:space="0" w:color="auto"/>
                                        <w:bottom w:val="none" w:sz="0" w:space="0" w:color="auto"/>
                                        <w:right w:val="none" w:sz="0" w:space="0" w:color="auto"/>
                                      </w:divBdr>
                                      <w:divsChild>
                                        <w:div w:id="213586985">
                                          <w:marLeft w:val="0"/>
                                          <w:marRight w:val="0"/>
                                          <w:marTop w:val="0"/>
                                          <w:marBottom w:val="0"/>
                                          <w:divBdr>
                                            <w:top w:val="none" w:sz="0" w:space="0" w:color="auto"/>
                                            <w:left w:val="none" w:sz="0" w:space="0" w:color="auto"/>
                                            <w:bottom w:val="none" w:sz="0" w:space="0" w:color="auto"/>
                                            <w:right w:val="none" w:sz="0" w:space="0" w:color="auto"/>
                                          </w:divBdr>
                                          <w:divsChild>
                                            <w:div w:id="206836517">
                                              <w:marLeft w:val="0"/>
                                              <w:marRight w:val="0"/>
                                              <w:marTop w:val="0"/>
                                              <w:marBottom w:val="0"/>
                                              <w:divBdr>
                                                <w:top w:val="none" w:sz="0" w:space="0" w:color="auto"/>
                                                <w:left w:val="none" w:sz="0" w:space="0" w:color="auto"/>
                                                <w:bottom w:val="none" w:sz="0" w:space="0" w:color="auto"/>
                                                <w:right w:val="none" w:sz="0" w:space="0" w:color="auto"/>
                                              </w:divBdr>
                                            </w:div>
                                          </w:divsChild>
                                        </w:div>
                                        <w:div w:id="2122256234">
                                          <w:marLeft w:val="0"/>
                                          <w:marRight w:val="0"/>
                                          <w:marTop w:val="0"/>
                                          <w:marBottom w:val="0"/>
                                          <w:divBdr>
                                            <w:top w:val="none" w:sz="0" w:space="0" w:color="auto"/>
                                            <w:left w:val="none" w:sz="0" w:space="0" w:color="auto"/>
                                            <w:bottom w:val="none" w:sz="0" w:space="0" w:color="auto"/>
                                            <w:right w:val="none" w:sz="0" w:space="0" w:color="auto"/>
                                          </w:divBdr>
                                        </w:div>
                                        <w:div w:id="1808084457">
                                          <w:marLeft w:val="0"/>
                                          <w:marRight w:val="0"/>
                                          <w:marTop w:val="0"/>
                                          <w:marBottom w:val="0"/>
                                          <w:divBdr>
                                            <w:top w:val="none" w:sz="0" w:space="0" w:color="auto"/>
                                            <w:left w:val="none" w:sz="0" w:space="0" w:color="auto"/>
                                            <w:bottom w:val="none" w:sz="0" w:space="0" w:color="auto"/>
                                            <w:right w:val="none" w:sz="0" w:space="0" w:color="auto"/>
                                          </w:divBdr>
                                        </w:div>
                                        <w:div w:id="1331522105">
                                          <w:marLeft w:val="0"/>
                                          <w:marRight w:val="0"/>
                                          <w:marTop w:val="0"/>
                                          <w:marBottom w:val="0"/>
                                          <w:divBdr>
                                            <w:top w:val="none" w:sz="0" w:space="0" w:color="auto"/>
                                            <w:left w:val="none" w:sz="0" w:space="0" w:color="auto"/>
                                            <w:bottom w:val="none" w:sz="0" w:space="0" w:color="auto"/>
                                            <w:right w:val="none" w:sz="0" w:space="0" w:color="auto"/>
                                          </w:divBdr>
                                        </w:div>
                                        <w:div w:id="60103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890737">
                      <w:marLeft w:val="0"/>
                      <w:marRight w:val="0"/>
                      <w:marTop w:val="0"/>
                      <w:marBottom w:val="0"/>
                      <w:divBdr>
                        <w:top w:val="single" w:sz="2" w:space="0" w:color="99BBE8"/>
                        <w:left w:val="single" w:sz="2" w:space="0" w:color="99BBE8"/>
                        <w:bottom w:val="single" w:sz="2" w:space="0" w:color="99BBE8"/>
                        <w:right w:val="single" w:sz="2" w:space="0" w:color="99BBE8"/>
                      </w:divBdr>
                      <w:divsChild>
                        <w:div w:id="77753294">
                          <w:marLeft w:val="0"/>
                          <w:marRight w:val="0"/>
                          <w:marTop w:val="0"/>
                          <w:marBottom w:val="0"/>
                          <w:divBdr>
                            <w:top w:val="single" w:sz="6" w:space="4" w:color="99BBE8"/>
                            <w:left w:val="single" w:sz="6" w:space="4" w:color="99BBE8"/>
                            <w:bottom w:val="single" w:sz="6" w:space="3" w:color="99BBE8"/>
                            <w:right w:val="single" w:sz="6" w:space="2" w:color="99BBE8"/>
                          </w:divBdr>
                        </w:div>
                      </w:divsChild>
                    </w:div>
                  </w:divsChild>
                </w:div>
              </w:divsChild>
            </w:div>
          </w:divsChild>
        </w:div>
        <w:div w:id="823086540">
          <w:marLeft w:val="0"/>
          <w:marRight w:val="0"/>
          <w:marTop w:val="0"/>
          <w:marBottom w:val="0"/>
          <w:divBdr>
            <w:top w:val="none" w:sz="0" w:space="0" w:color="auto"/>
            <w:left w:val="none" w:sz="0" w:space="0" w:color="auto"/>
            <w:bottom w:val="none" w:sz="0" w:space="0" w:color="auto"/>
            <w:right w:val="none" w:sz="0" w:space="0" w:color="auto"/>
          </w:divBdr>
        </w:div>
        <w:div w:id="709259116">
          <w:marLeft w:val="0"/>
          <w:marRight w:val="0"/>
          <w:marTop w:val="0"/>
          <w:marBottom w:val="0"/>
          <w:divBdr>
            <w:top w:val="none" w:sz="0" w:space="0" w:color="auto"/>
            <w:left w:val="none" w:sz="0" w:space="0" w:color="auto"/>
            <w:bottom w:val="none" w:sz="0" w:space="0" w:color="auto"/>
            <w:right w:val="none" w:sz="0" w:space="0" w:color="auto"/>
          </w:divBdr>
          <w:divsChild>
            <w:div w:id="117838587">
              <w:marLeft w:val="0"/>
              <w:marRight w:val="0"/>
              <w:marTop w:val="0"/>
              <w:marBottom w:val="0"/>
              <w:divBdr>
                <w:top w:val="none" w:sz="0" w:space="0" w:color="auto"/>
                <w:left w:val="none" w:sz="0" w:space="0" w:color="auto"/>
                <w:bottom w:val="none" w:sz="0" w:space="0" w:color="auto"/>
                <w:right w:val="none" w:sz="0" w:space="0" w:color="auto"/>
              </w:divBdr>
              <w:divsChild>
                <w:div w:id="2068070161">
                  <w:marLeft w:val="0"/>
                  <w:marRight w:val="0"/>
                  <w:marTop w:val="0"/>
                  <w:marBottom w:val="0"/>
                  <w:divBdr>
                    <w:top w:val="none" w:sz="0" w:space="0" w:color="auto"/>
                    <w:left w:val="none" w:sz="0" w:space="0" w:color="auto"/>
                    <w:bottom w:val="none" w:sz="0" w:space="0" w:color="auto"/>
                    <w:right w:val="none" w:sz="0" w:space="0" w:color="auto"/>
                  </w:divBdr>
                  <w:divsChild>
                    <w:div w:id="2124030364">
                      <w:marLeft w:val="0"/>
                      <w:marRight w:val="0"/>
                      <w:marTop w:val="0"/>
                      <w:marBottom w:val="0"/>
                      <w:divBdr>
                        <w:top w:val="none" w:sz="0" w:space="0" w:color="auto"/>
                        <w:left w:val="none" w:sz="0" w:space="0" w:color="auto"/>
                        <w:bottom w:val="none" w:sz="0" w:space="0" w:color="auto"/>
                        <w:right w:val="none" w:sz="0" w:space="0" w:color="auto"/>
                      </w:divBdr>
                      <w:divsChild>
                        <w:div w:id="1091778657">
                          <w:marLeft w:val="0"/>
                          <w:marRight w:val="0"/>
                          <w:marTop w:val="0"/>
                          <w:marBottom w:val="0"/>
                          <w:divBdr>
                            <w:top w:val="none" w:sz="0" w:space="0" w:color="auto"/>
                            <w:left w:val="none" w:sz="0" w:space="0" w:color="auto"/>
                            <w:bottom w:val="none" w:sz="0" w:space="0" w:color="auto"/>
                            <w:right w:val="none" w:sz="0" w:space="0" w:color="auto"/>
                          </w:divBdr>
                          <w:divsChild>
                            <w:div w:id="81495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955631">
          <w:marLeft w:val="0"/>
          <w:marRight w:val="0"/>
          <w:marTop w:val="0"/>
          <w:marBottom w:val="0"/>
          <w:divBdr>
            <w:top w:val="none" w:sz="0" w:space="0" w:color="auto"/>
            <w:left w:val="none" w:sz="0" w:space="0" w:color="auto"/>
            <w:bottom w:val="none" w:sz="0" w:space="0" w:color="auto"/>
            <w:right w:val="none" w:sz="0" w:space="0" w:color="auto"/>
          </w:divBdr>
        </w:div>
        <w:div w:id="1065182513">
          <w:marLeft w:val="0"/>
          <w:marRight w:val="0"/>
          <w:marTop w:val="0"/>
          <w:marBottom w:val="0"/>
          <w:divBdr>
            <w:top w:val="none" w:sz="0" w:space="0" w:color="auto"/>
            <w:left w:val="none" w:sz="0" w:space="0" w:color="auto"/>
            <w:bottom w:val="none" w:sz="0" w:space="0" w:color="auto"/>
            <w:right w:val="none" w:sz="0" w:space="0" w:color="auto"/>
          </w:divBdr>
        </w:div>
      </w:divsChild>
    </w:div>
    <w:div w:id="907304647">
      <w:bodyDiv w:val="1"/>
      <w:marLeft w:val="0"/>
      <w:marRight w:val="0"/>
      <w:marTop w:val="0"/>
      <w:marBottom w:val="0"/>
      <w:divBdr>
        <w:top w:val="none" w:sz="0" w:space="0" w:color="auto"/>
        <w:left w:val="none" w:sz="0" w:space="0" w:color="auto"/>
        <w:bottom w:val="none" w:sz="0" w:space="0" w:color="auto"/>
        <w:right w:val="none" w:sz="0" w:space="0" w:color="auto"/>
      </w:divBdr>
    </w:div>
    <w:div w:id="924073713">
      <w:bodyDiv w:val="1"/>
      <w:marLeft w:val="0"/>
      <w:marRight w:val="0"/>
      <w:marTop w:val="0"/>
      <w:marBottom w:val="0"/>
      <w:divBdr>
        <w:top w:val="none" w:sz="0" w:space="0" w:color="auto"/>
        <w:left w:val="none" w:sz="0" w:space="0" w:color="auto"/>
        <w:bottom w:val="none" w:sz="0" w:space="0" w:color="auto"/>
        <w:right w:val="none" w:sz="0" w:space="0" w:color="auto"/>
      </w:divBdr>
      <w:divsChild>
        <w:div w:id="1427992345">
          <w:marLeft w:val="0"/>
          <w:marRight w:val="0"/>
          <w:marTop w:val="0"/>
          <w:marBottom w:val="0"/>
          <w:divBdr>
            <w:top w:val="none" w:sz="0" w:space="0" w:color="auto"/>
            <w:left w:val="none" w:sz="0" w:space="0" w:color="auto"/>
            <w:bottom w:val="none" w:sz="0" w:space="0" w:color="auto"/>
            <w:right w:val="none" w:sz="0" w:space="0" w:color="auto"/>
          </w:divBdr>
          <w:divsChild>
            <w:div w:id="237978634">
              <w:marLeft w:val="0"/>
              <w:marRight w:val="0"/>
              <w:marTop w:val="0"/>
              <w:marBottom w:val="150"/>
              <w:divBdr>
                <w:top w:val="none" w:sz="0" w:space="0" w:color="auto"/>
                <w:left w:val="none" w:sz="0" w:space="0" w:color="auto"/>
                <w:bottom w:val="none" w:sz="0" w:space="0" w:color="auto"/>
                <w:right w:val="none" w:sz="0" w:space="0" w:color="auto"/>
              </w:divBdr>
            </w:div>
            <w:div w:id="43063780">
              <w:marLeft w:val="0"/>
              <w:marRight w:val="0"/>
              <w:marTop w:val="0"/>
              <w:marBottom w:val="300"/>
              <w:divBdr>
                <w:top w:val="none" w:sz="0" w:space="0" w:color="auto"/>
                <w:left w:val="none" w:sz="0" w:space="0" w:color="auto"/>
                <w:bottom w:val="single" w:sz="6" w:space="0" w:color="auto"/>
                <w:right w:val="none" w:sz="0" w:space="0" w:color="auto"/>
              </w:divBdr>
              <w:divsChild>
                <w:div w:id="1096098766">
                  <w:marLeft w:val="0"/>
                  <w:marRight w:val="0"/>
                  <w:marTop w:val="0"/>
                  <w:marBottom w:val="0"/>
                  <w:divBdr>
                    <w:top w:val="none" w:sz="0" w:space="0" w:color="auto"/>
                    <w:left w:val="none" w:sz="0" w:space="0" w:color="auto"/>
                    <w:bottom w:val="none" w:sz="0" w:space="0" w:color="auto"/>
                    <w:right w:val="none" w:sz="0" w:space="0" w:color="auto"/>
                  </w:divBdr>
                </w:div>
                <w:div w:id="791820906">
                  <w:marLeft w:val="0"/>
                  <w:marRight w:val="0"/>
                  <w:marTop w:val="0"/>
                  <w:marBottom w:val="0"/>
                  <w:divBdr>
                    <w:top w:val="none" w:sz="0" w:space="0" w:color="auto"/>
                    <w:left w:val="none" w:sz="0" w:space="0" w:color="auto"/>
                    <w:bottom w:val="none" w:sz="0" w:space="0" w:color="auto"/>
                    <w:right w:val="none" w:sz="0" w:space="0" w:color="auto"/>
                  </w:divBdr>
                </w:div>
                <w:div w:id="312492044">
                  <w:marLeft w:val="0"/>
                  <w:marRight w:val="0"/>
                  <w:marTop w:val="0"/>
                  <w:marBottom w:val="0"/>
                  <w:divBdr>
                    <w:top w:val="none" w:sz="0" w:space="0" w:color="auto"/>
                    <w:left w:val="none" w:sz="0" w:space="0" w:color="auto"/>
                    <w:bottom w:val="none" w:sz="0" w:space="0" w:color="auto"/>
                    <w:right w:val="none" w:sz="0" w:space="0" w:color="auto"/>
                  </w:divBdr>
                </w:div>
                <w:div w:id="485902628">
                  <w:marLeft w:val="0"/>
                  <w:marRight w:val="0"/>
                  <w:marTop w:val="0"/>
                  <w:marBottom w:val="0"/>
                  <w:divBdr>
                    <w:top w:val="none" w:sz="0" w:space="0" w:color="auto"/>
                    <w:left w:val="none" w:sz="0" w:space="0" w:color="auto"/>
                    <w:bottom w:val="none" w:sz="0" w:space="0" w:color="auto"/>
                    <w:right w:val="none" w:sz="0" w:space="0" w:color="auto"/>
                  </w:divBdr>
                </w:div>
                <w:div w:id="2456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43016">
      <w:bodyDiv w:val="1"/>
      <w:marLeft w:val="0"/>
      <w:marRight w:val="0"/>
      <w:marTop w:val="0"/>
      <w:marBottom w:val="0"/>
      <w:divBdr>
        <w:top w:val="none" w:sz="0" w:space="0" w:color="auto"/>
        <w:left w:val="none" w:sz="0" w:space="0" w:color="auto"/>
        <w:bottom w:val="none" w:sz="0" w:space="0" w:color="auto"/>
        <w:right w:val="none" w:sz="0" w:space="0" w:color="auto"/>
      </w:divBdr>
      <w:divsChild>
        <w:div w:id="1018122772">
          <w:marLeft w:val="0"/>
          <w:marRight w:val="0"/>
          <w:marTop w:val="0"/>
          <w:marBottom w:val="0"/>
          <w:divBdr>
            <w:top w:val="none" w:sz="0" w:space="0" w:color="auto"/>
            <w:left w:val="none" w:sz="0" w:space="0" w:color="auto"/>
            <w:bottom w:val="none" w:sz="0" w:space="0" w:color="auto"/>
            <w:right w:val="none" w:sz="0" w:space="0" w:color="auto"/>
          </w:divBdr>
          <w:divsChild>
            <w:div w:id="844592436">
              <w:marLeft w:val="0"/>
              <w:marRight w:val="0"/>
              <w:marTop w:val="0"/>
              <w:marBottom w:val="0"/>
              <w:divBdr>
                <w:top w:val="none" w:sz="0" w:space="0" w:color="auto"/>
                <w:left w:val="none" w:sz="0" w:space="0" w:color="auto"/>
                <w:bottom w:val="none" w:sz="0" w:space="0" w:color="auto"/>
                <w:right w:val="none" w:sz="0" w:space="0" w:color="auto"/>
              </w:divBdr>
              <w:divsChild>
                <w:div w:id="330184199">
                  <w:marLeft w:val="0"/>
                  <w:marRight w:val="0"/>
                  <w:marTop w:val="0"/>
                  <w:marBottom w:val="0"/>
                  <w:divBdr>
                    <w:top w:val="none" w:sz="0" w:space="0" w:color="auto"/>
                    <w:left w:val="none" w:sz="0" w:space="0" w:color="auto"/>
                    <w:bottom w:val="none" w:sz="0" w:space="0" w:color="auto"/>
                    <w:right w:val="none" w:sz="0" w:space="0" w:color="auto"/>
                  </w:divBdr>
                </w:div>
                <w:div w:id="931477479">
                  <w:marLeft w:val="0"/>
                  <w:marRight w:val="0"/>
                  <w:marTop w:val="0"/>
                  <w:marBottom w:val="0"/>
                  <w:divBdr>
                    <w:top w:val="none" w:sz="0" w:space="0" w:color="auto"/>
                    <w:left w:val="none" w:sz="0" w:space="0" w:color="auto"/>
                    <w:bottom w:val="none" w:sz="0" w:space="0" w:color="auto"/>
                    <w:right w:val="none" w:sz="0" w:space="0" w:color="auto"/>
                  </w:divBdr>
                  <w:divsChild>
                    <w:div w:id="118412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81658">
              <w:marLeft w:val="0"/>
              <w:marRight w:val="0"/>
              <w:marTop w:val="0"/>
              <w:marBottom w:val="0"/>
              <w:divBdr>
                <w:top w:val="none" w:sz="0" w:space="0" w:color="auto"/>
                <w:left w:val="none" w:sz="0" w:space="0" w:color="auto"/>
                <w:bottom w:val="none" w:sz="0" w:space="0" w:color="auto"/>
                <w:right w:val="none" w:sz="0" w:space="0" w:color="auto"/>
              </w:divBdr>
            </w:div>
          </w:divsChild>
        </w:div>
        <w:div w:id="1078551720">
          <w:marLeft w:val="0"/>
          <w:marRight w:val="0"/>
          <w:marTop w:val="0"/>
          <w:marBottom w:val="0"/>
          <w:divBdr>
            <w:top w:val="none" w:sz="0" w:space="0" w:color="auto"/>
            <w:left w:val="none" w:sz="0" w:space="0" w:color="auto"/>
            <w:bottom w:val="none" w:sz="0" w:space="0" w:color="auto"/>
            <w:right w:val="none" w:sz="0" w:space="0" w:color="auto"/>
          </w:divBdr>
          <w:divsChild>
            <w:div w:id="1920941339">
              <w:marLeft w:val="0"/>
              <w:marRight w:val="0"/>
              <w:marTop w:val="0"/>
              <w:marBottom w:val="0"/>
              <w:divBdr>
                <w:top w:val="none" w:sz="0" w:space="0" w:color="auto"/>
                <w:left w:val="none" w:sz="0" w:space="0" w:color="auto"/>
                <w:bottom w:val="none" w:sz="0" w:space="0" w:color="auto"/>
                <w:right w:val="none" w:sz="0" w:space="0" w:color="auto"/>
              </w:divBdr>
            </w:div>
          </w:divsChild>
        </w:div>
        <w:div w:id="649749045">
          <w:marLeft w:val="0"/>
          <w:marRight w:val="0"/>
          <w:marTop w:val="0"/>
          <w:marBottom w:val="0"/>
          <w:divBdr>
            <w:top w:val="none" w:sz="0" w:space="0" w:color="auto"/>
            <w:left w:val="none" w:sz="0" w:space="0" w:color="auto"/>
            <w:bottom w:val="none" w:sz="0" w:space="0" w:color="auto"/>
            <w:right w:val="none" w:sz="0" w:space="0" w:color="auto"/>
          </w:divBdr>
        </w:div>
        <w:div w:id="572010667">
          <w:marLeft w:val="0"/>
          <w:marRight w:val="0"/>
          <w:marTop w:val="0"/>
          <w:marBottom w:val="0"/>
          <w:divBdr>
            <w:top w:val="none" w:sz="0" w:space="0" w:color="auto"/>
            <w:left w:val="none" w:sz="0" w:space="0" w:color="auto"/>
            <w:bottom w:val="none" w:sz="0" w:space="0" w:color="auto"/>
            <w:right w:val="none" w:sz="0" w:space="0" w:color="auto"/>
          </w:divBdr>
          <w:divsChild>
            <w:div w:id="1743336269">
              <w:marLeft w:val="0"/>
              <w:marRight w:val="0"/>
              <w:marTop w:val="0"/>
              <w:marBottom w:val="0"/>
              <w:divBdr>
                <w:top w:val="none" w:sz="0" w:space="0" w:color="auto"/>
                <w:left w:val="none" w:sz="0" w:space="0" w:color="auto"/>
                <w:bottom w:val="none" w:sz="0" w:space="0" w:color="auto"/>
                <w:right w:val="none" w:sz="0" w:space="0" w:color="auto"/>
              </w:divBdr>
              <w:divsChild>
                <w:div w:id="965353921">
                  <w:marLeft w:val="0"/>
                  <w:marRight w:val="0"/>
                  <w:marTop w:val="0"/>
                  <w:marBottom w:val="0"/>
                  <w:divBdr>
                    <w:top w:val="none" w:sz="0" w:space="0" w:color="auto"/>
                    <w:left w:val="none" w:sz="0" w:space="0" w:color="auto"/>
                    <w:bottom w:val="none" w:sz="0" w:space="0" w:color="auto"/>
                    <w:right w:val="none" w:sz="0" w:space="0" w:color="auto"/>
                  </w:divBdr>
                </w:div>
                <w:div w:id="2083749346">
                  <w:marLeft w:val="0"/>
                  <w:marRight w:val="0"/>
                  <w:marTop w:val="0"/>
                  <w:marBottom w:val="0"/>
                  <w:divBdr>
                    <w:top w:val="none" w:sz="0" w:space="0" w:color="auto"/>
                    <w:left w:val="none" w:sz="0" w:space="0" w:color="auto"/>
                    <w:bottom w:val="none" w:sz="0" w:space="0" w:color="auto"/>
                    <w:right w:val="none" w:sz="0" w:space="0" w:color="auto"/>
                  </w:divBdr>
                  <w:divsChild>
                    <w:div w:id="6188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27557">
              <w:marLeft w:val="0"/>
              <w:marRight w:val="0"/>
              <w:marTop w:val="0"/>
              <w:marBottom w:val="0"/>
              <w:divBdr>
                <w:top w:val="none" w:sz="0" w:space="0" w:color="auto"/>
                <w:left w:val="none" w:sz="0" w:space="0" w:color="auto"/>
                <w:bottom w:val="none" w:sz="0" w:space="0" w:color="auto"/>
                <w:right w:val="none" w:sz="0" w:space="0" w:color="auto"/>
              </w:divBdr>
            </w:div>
          </w:divsChild>
        </w:div>
        <w:div w:id="1843355844">
          <w:marLeft w:val="0"/>
          <w:marRight w:val="0"/>
          <w:marTop w:val="0"/>
          <w:marBottom w:val="0"/>
          <w:divBdr>
            <w:top w:val="none" w:sz="0" w:space="0" w:color="auto"/>
            <w:left w:val="none" w:sz="0" w:space="0" w:color="auto"/>
            <w:bottom w:val="none" w:sz="0" w:space="0" w:color="auto"/>
            <w:right w:val="none" w:sz="0" w:space="0" w:color="auto"/>
          </w:divBdr>
          <w:divsChild>
            <w:div w:id="816191836">
              <w:marLeft w:val="0"/>
              <w:marRight w:val="0"/>
              <w:marTop w:val="0"/>
              <w:marBottom w:val="0"/>
              <w:divBdr>
                <w:top w:val="none" w:sz="0" w:space="0" w:color="auto"/>
                <w:left w:val="none" w:sz="0" w:space="0" w:color="auto"/>
                <w:bottom w:val="none" w:sz="0" w:space="0" w:color="auto"/>
                <w:right w:val="none" w:sz="0" w:space="0" w:color="auto"/>
              </w:divBdr>
            </w:div>
          </w:divsChild>
        </w:div>
        <w:div w:id="1908570961">
          <w:marLeft w:val="0"/>
          <w:marRight w:val="0"/>
          <w:marTop w:val="0"/>
          <w:marBottom w:val="0"/>
          <w:divBdr>
            <w:top w:val="none" w:sz="0" w:space="0" w:color="auto"/>
            <w:left w:val="none" w:sz="0" w:space="0" w:color="auto"/>
            <w:bottom w:val="none" w:sz="0" w:space="0" w:color="auto"/>
            <w:right w:val="none" w:sz="0" w:space="0" w:color="auto"/>
          </w:divBdr>
        </w:div>
        <w:div w:id="1026246782">
          <w:marLeft w:val="0"/>
          <w:marRight w:val="0"/>
          <w:marTop w:val="0"/>
          <w:marBottom w:val="0"/>
          <w:divBdr>
            <w:top w:val="none" w:sz="0" w:space="0" w:color="auto"/>
            <w:left w:val="none" w:sz="0" w:space="0" w:color="auto"/>
            <w:bottom w:val="none" w:sz="0" w:space="0" w:color="auto"/>
            <w:right w:val="none" w:sz="0" w:space="0" w:color="auto"/>
          </w:divBdr>
          <w:divsChild>
            <w:div w:id="627318419">
              <w:marLeft w:val="0"/>
              <w:marRight w:val="0"/>
              <w:marTop w:val="0"/>
              <w:marBottom w:val="0"/>
              <w:divBdr>
                <w:top w:val="none" w:sz="0" w:space="0" w:color="auto"/>
                <w:left w:val="none" w:sz="0" w:space="0" w:color="auto"/>
                <w:bottom w:val="none" w:sz="0" w:space="0" w:color="auto"/>
                <w:right w:val="none" w:sz="0" w:space="0" w:color="auto"/>
              </w:divBdr>
              <w:divsChild>
                <w:div w:id="824929098">
                  <w:marLeft w:val="0"/>
                  <w:marRight w:val="0"/>
                  <w:marTop w:val="0"/>
                  <w:marBottom w:val="0"/>
                  <w:divBdr>
                    <w:top w:val="none" w:sz="0" w:space="0" w:color="auto"/>
                    <w:left w:val="none" w:sz="0" w:space="0" w:color="auto"/>
                    <w:bottom w:val="none" w:sz="0" w:space="0" w:color="auto"/>
                    <w:right w:val="none" w:sz="0" w:space="0" w:color="auto"/>
                  </w:divBdr>
                </w:div>
              </w:divsChild>
            </w:div>
            <w:div w:id="30541226">
              <w:marLeft w:val="0"/>
              <w:marRight w:val="0"/>
              <w:marTop w:val="0"/>
              <w:marBottom w:val="0"/>
              <w:divBdr>
                <w:top w:val="none" w:sz="0" w:space="0" w:color="auto"/>
                <w:left w:val="none" w:sz="0" w:space="0" w:color="auto"/>
                <w:bottom w:val="none" w:sz="0" w:space="0" w:color="auto"/>
                <w:right w:val="none" w:sz="0" w:space="0" w:color="auto"/>
              </w:divBdr>
            </w:div>
          </w:divsChild>
        </w:div>
        <w:div w:id="32199292">
          <w:marLeft w:val="0"/>
          <w:marRight w:val="0"/>
          <w:marTop w:val="0"/>
          <w:marBottom w:val="0"/>
          <w:divBdr>
            <w:top w:val="none" w:sz="0" w:space="0" w:color="auto"/>
            <w:left w:val="none" w:sz="0" w:space="0" w:color="auto"/>
            <w:bottom w:val="none" w:sz="0" w:space="0" w:color="auto"/>
            <w:right w:val="none" w:sz="0" w:space="0" w:color="auto"/>
          </w:divBdr>
          <w:divsChild>
            <w:div w:id="676611934">
              <w:marLeft w:val="0"/>
              <w:marRight w:val="0"/>
              <w:marTop w:val="0"/>
              <w:marBottom w:val="0"/>
              <w:divBdr>
                <w:top w:val="none" w:sz="0" w:space="0" w:color="auto"/>
                <w:left w:val="none" w:sz="0" w:space="0" w:color="auto"/>
                <w:bottom w:val="none" w:sz="0" w:space="0" w:color="auto"/>
                <w:right w:val="none" w:sz="0" w:space="0" w:color="auto"/>
              </w:divBdr>
            </w:div>
          </w:divsChild>
        </w:div>
        <w:div w:id="96103047">
          <w:marLeft w:val="0"/>
          <w:marRight w:val="0"/>
          <w:marTop w:val="0"/>
          <w:marBottom w:val="0"/>
          <w:divBdr>
            <w:top w:val="none" w:sz="0" w:space="0" w:color="auto"/>
            <w:left w:val="none" w:sz="0" w:space="0" w:color="auto"/>
            <w:bottom w:val="none" w:sz="0" w:space="0" w:color="auto"/>
            <w:right w:val="none" w:sz="0" w:space="0" w:color="auto"/>
          </w:divBdr>
        </w:div>
        <w:div w:id="130290882">
          <w:marLeft w:val="0"/>
          <w:marRight w:val="0"/>
          <w:marTop w:val="0"/>
          <w:marBottom w:val="0"/>
          <w:divBdr>
            <w:top w:val="none" w:sz="0" w:space="0" w:color="auto"/>
            <w:left w:val="none" w:sz="0" w:space="0" w:color="auto"/>
            <w:bottom w:val="none" w:sz="0" w:space="0" w:color="auto"/>
            <w:right w:val="none" w:sz="0" w:space="0" w:color="auto"/>
          </w:divBdr>
          <w:divsChild>
            <w:div w:id="401568332">
              <w:marLeft w:val="0"/>
              <w:marRight w:val="0"/>
              <w:marTop w:val="0"/>
              <w:marBottom w:val="0"/>
              <w:divBdr>
                <w:top w:val="none" w:sz="0" w:space="0" w:color="auto"/>
                <w:left w:val="none" w:sz="0" w:space="0" w:color="auto"/>
                <w:bottom w:val="none" w:sz="0" w:space="0" w:color="auto"/>
                <w:right w:val="none" w:sz="0" w:space="0" w:color="auto"/>
              </w:divBdr>
              <w:divsChild>
                <w:div w:id="576671984">
                  <w:marLeft w:val="0"/>
                  <w:marRight w:val="0"/>
                  <w:marTop w:val="0"/>
                  <w:marBottom w:val="0"/>
                  <w:divBdr>
                    <w:top w:val="none" w:sz="0" w:space="0" w:color="auto"/>
                    <w:left w:val="none" w:sz="0" w:space="0" w:color="auto"/>
                    <w:bottom w:val="none" w:sz="0" w:space="0" w:color="auto"/>
                    <w:right w:val="none" w:sz="0" w:space="0" w:color="auto"/>
                  </w:divBdr>
                </w:div>
              </w:divsChild>
            </w:div>
            <w:div w:id="65299831">
              <w:marLeft w:val="0"/>
              <w:marRight w:val="0"/>
              <w:marTop w:val="0"/>
              <w:marBottom w:val="0"/>
              <w:divBdr>
                <w:top w:val="none" w:sz="0" w:space="0" w:color="auto"/>
                <w:left w:val="none" w:sz="0" w:space="0" w:color="auto"/>
                <w:bottom w:val="none" w:sz="0" w:space="0" w:color="auto"/>
                <w:right w:val="none" w:sz="0" w:space="0" w:color="auto"/>
              </w:divBdr>
            </w:div>
          </w:divsChild>
        </w:div>
        <w:div w:id="1189636268">
          <w:marLeft w:val="0"/>
          <w:marRight w:val="0"/>
          <w:marTop w:val="0"/>
          <w:marBottom w:val="0"/>
          <w:divBdr>
            <w:top w:val="none" w:sz="0" w:space="0" w:color="auto"/>
            <w:left w:val="none" w:sz="0" w:space="0" w:color="auto"/>
            <w:bottom w:val="none" w:sz="0" w:space="0" w:color="auto"/>
            <w:right w:val="none" w:sz="0" w:space="0" w:color="auto"/>
          </w:divBdr>
          <w:divsChild>
            <w:div w:id="1526867893">
              <w:marLeft w:val="0"/>
              <w:marRight w:val="0"/>
              <w:marTop w:val="0"/>
              <w:marBottom w:val="0"/>
              <w:divBdr>
                <w:top w:val="none" w:sz="0" w:space="0" w:color="auto"/>
                <w:left w:val="none" w:sz="0" w:space="0" w:color="auto"/>
                <w:bottom w:val="none" w:sz="0" w:space="0" w:color="auto"/>
                <w:right w:val="none" w:sz="0" w:space="0" w:color="auto"/>
              </w:divBdr>
            </w:div>
            <w:div w:id="924845508">
              <w:marLeft w:val="0"/>
              <w:marRight w:val="0"/>
              <w:marTop w:val="0"/>
              <w:marBottom w:val="0"/>
              <w:divBdr>
                <w:top w:val="none" w:sz="0" w:space="0" w:color="auto"/>
                <w:left w:val="none" w:sz="0" w:space="0" w:color="auto"/>
                <w:bottom w:val="none" w:sz="0" w:space="0" w:color="auto"/>
                <w:right w:val="none" w:sz="0" w:space="0" w:color="auto"/>
              </w:divBdr>
              <w:divsChild>
                <w:div w:id="1723677229">
                  <w:marLeft w:val="0"/>
                  <w:marRight w:val="0"/>
                  <w:marTop w:val="0"/>
                  <w:marBottom w:val="0"/>
                  <w:divBdr>
                    <w:top w:val="none" w:sz="0" w:space="0" w:color="auto"/>
                    <w:left w:val="none" w:sz="0" w:space="0" w:color="auto"/>
                    <w:bottom w:val="none" w:sz="0" w:space="0" w:color="auto"/>
                    <w:right w:val="none" w:sz="0" w:space="0" w:color="auto"/>
                  </w:divBdr>
                </w:div>
                <w:div w:id="552230493">
                  <w:marLeft w:val="0"/>
                  <w:marRight w:val="0"/>
                  <w:marTop w:val="0"/>
                  <w:marBottom w:val="0"/>
                  <w:divBdr>
                    <w:top w:val="none" w:sz="0" w:space="0" w:color="auto"/>
                    <w:left w:val="none" w:sz="0" w:space="0" w:color="auto"/>
                    <w:bottom w:val="none" w:sz="0" w:space="0" w:color="auto"/>
                    <w:right w:val="none" w:sz="0" w:space="0" w:color="auto"/>
                  </w:divBdr>
                  <w:divsChild>
                    <w:div w:id="1988166039">
                      <w:marLeft w:val="0"/>
                      <w:marRight w:val="0"/>
                      <w:marTop w:val="0"/>
                      <w:marBottom w:val="0"/>
                      <w:divBdr>
                        <w:top w:val="none" w:sz="0" w:space="0" w:color="auto"/>
                        <w:left w:val="none" w:sz="0" w:space="0" w:color="auto"/>
                        <w:bottom w:val="none" w:sz="0" w:space="0" w:color="auto"/>
                        <w:right w:val="none" w:sz="0" w:space="0" w:color="auto"/>
                      </w:divBdr>
                    </w:div>
                    <w:div w:id="1821729723">
                      <w:marLeft w:val="0"/>
                      <w:marRight w:val="0"/>
                      <w:marTop w:val="0"/>
                      <w:marBottom w:val="0"/>
                      <w:divBdr>
                        <w:top w:val="none" w:sz="0" w:space="0" w:color="auto"/>
                        <w:left w:val="none" w:sz="0" w:space="0" w:color="auto"/>
                        <w:bottom w:val="none" w:sz="0" w:space="0" w:color="auto"/>
                        <w:right w:val="none" w:sz="0" w:space="0" w:color="auto"/>
                      </w:divBdr>
                      <w:divsChild>
                        <w:div w:id="1943147139">
                          <w:marLeft w:val="0"/>
                          <w:marRight w:val="0"/>
                          <w:marTop w:val="0"/>
                          <w:marBottom w:val="0"/>
                          <w:divBdr>
                            <w:top w:val="none" w:sz="0" w:space="0" w:color="auto"/>
                            <w:left w:val="none" w:sz="0" w:space="0" w:color="auto"/>
                            <w:bottom w:val="none" w:sz="0" w:space="0" w:color="auto"/>
                            <w:right w:val="none" w:sz="0" w:space="0" w:color="auto"/>
                          </w:divBdr>
                        </w:div>
                        <w:div w:id="1273393449">
                          <w:marLeft w:val="0"/>
                          <w:marRight w:val="0"/>
                          <w:marTop w:val="0"/>
                          <w:marBottom w:val="0"/>
                          <w:divBdr>
                            <w:top w:val="none" w:sz="0" w:space="0" w:color="auto"/>
                            <w:left w:val="none" w:sz="0" w:space="0" w:color="auto"/>
                            <w:bottom w:val="none" w:sz="0" w:space="0" w:color="auto"/>
                            <w:right w:val="none" w:sz="0" w:space="0" w:color="auto"/>
                          </w:divBdr>
                          <w:divsChild>
                            <w:div w:id="660810357">
                              <w:marLeft w:val="0"/>
                              <w:marRight w:val="0"/>
                              <w:marTop w:val="0"/>
                              <w:marBottom w:val="0"/>
                              <w:divBdr>
                                <w:top w:val="none" w:sz="0" w:space="0" w:color="auto"/>
                                <w:left w:val="none" w:sz="0" w:space="0" w:color="auto"/>
                                <w:bottom w:val="none" w:sz="0" w:space="0" w:color="auto"/>
                                <w:right w:val="none" w:sz="0" w:space="0" w:color="auto"/>
                              </w:divBdr>
                            </w:div>
                            <w:div w:id="600918163">
                              <w:marLeft w:val="0"/>
                              <w:marRight w:val="0"/>
                              <w:marTop w:val="0"/>
                              <w:marBottom w:val="0"/>
                              <w:divBdr>
                                <w:top w:val="none" w:sz="0" w:space="0" w:color="auto"/>
                                <w:left w:val="none" w:sz="0" w:space="0" w:color="auto"/>
                                <w:bottom w:val="none" w:sz="0" w:space="0" w:color="auto"/>
                                <w:right w:val="none" w:sz="0" w:space="0" w:color="auto"/>
                              </w:divBdr>
                              <w:divsChild>
                                <w:div w:id="147960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540876">
          <w:marLeft w:val="0"/>
          <w:marRight w:val="0"/>
          <w:marTop w:val="0"/>
          <w:marBottom w:val="0"/>
          <w:divBdr>
            <w:top w:val="none" w:sz="0" w:space="0" w:color="auto"/>
            <w:left w:val="none" w:sz="0" w:space="0" w:color="auto"/>
            <w:bottom w:val="none" w:sz="0" w:space="0" w:color="auto"/>
            <w:right w:val="none" w:sz="0" w:space="0" w:color="auto"/>
          </w:divBdr>
        </w:div>
        <w:div w:id="331690973">
          <w:marLeft w:val="0"/>
          <w:marRight w:val="0"/>
          <w:marTop w:val="0"/>
          <w:marBottom w:val="0"/>
          <w:divBdr>
            <w:top w:val="none" w:sz="0" w:space="0" w:color="auto"/>
            <w:left w:val="none" w:sz="0" w:space="0" w:color="auto"/>
            <w:bottom w:val="none" w:sz="0" w:space="0" w:color="auto"/>
            <w:right w:val="none" w:sz="0" w:space="0" w:color="auto"/>
          </w:divBdr>
          <w:divsChild>
            <w:div w:id="659114828">
              <w:marLeft w:val="0"/>
              <w:marRight w:val="0"/>
              <w:marTop w:val="0"/>
              <w:marBottom w:val="0"/>
              <w:divBdr>
                <w:top w:val="none" w:sz="0" w:space="0" w:color="auto"/>
                <w:left w:val="none" w:sz="0" w:space="0" w:color="auto"/>
                <w:bottom w:val="none" w:sz="0" w:space="0" w:color="auto"/>
                <w:right w:val="none" w:sz="0" w:space="0" w:color="auto"/>
              </w:divBdr>
              <w:divsChild>
                <w:div w:id="1299724843">
                  <w:marLeft w:val="0"/>
                  <w:marRight w:val="0"/>
                  <w:marTop w:val="0"/>
                  <w:marBottom w:val="0"/>
                  <w:divBdr>
                    <w:top w:val="none" w:sz="0" w:space="0" w:color="auto"/>
                    <w:left w:val="none" w:sz="0" w:space="0" w:color="auto"/>
                    <w:bottom w:val="none" w:sz="0" w:space="0" w:color="auto"/>
                    <w:right w:val="none" w:sz="0" w:space="0" w:color="auto"/>
                  </w:divBdr>
                </w:div>
              </w:divsChild>
            </w:div>
            <w:div w:id="1025250110">
              <w:marLeft w:val="0"/>
              <w:marRight w:val="0"/>
              <w:marTop w:val="0"/>
              <w:marBottom w:val="0"/>
              <w:divBdr>
                <w:top w:val="none" w:sz="0" w:space="0" w:color="auto"/>
                <w:left w:val="none" w:sz="0" w:space="0" w:color="auto"/>
                <w:bottom w:val="none" w:sz="0" w:space="0" w:color="auto"/>
                <w:right w:val="none" w:sz="0" w:space="0" w:color="auto"/>
              </w:divBdr>
            </w:div>
          </w:divsChild>
        </w:div>
        <w:div w:id="1162619435">
          <w:marLeft w:val="0"/>
          <w:marRight w:val="0"/>
          <w:marTop w:val="0"/>
          <w:marBottom w:val="0"/>
          <w:divBdr>
            <w:top w:val="none" w:sz="0" w:space="0" w:color="auto"/>
            <w:left w:val="none" w:sz="0" w:space="0" w:color="auto"/>
            <w:bottom w:val="none" w:sz="0" w:space="0" w:color="auto"/>
            <w:right w:val="none" w:sz="0" w:space="0" w:color="auto"/>
          </w:divBdr>
          <w:divsChild>
            <w:div w:id="1110927436">
              <w:marLeft w:val="0"/>
              <w:marRight w:val="0"/>
              <w:marTop w:val="0"/>
              <w:marBottom w:val="0"/>
              <w:divBdr>
                <w:top w:val="none" w:sz="0" w:space="0" w:color="auto"/>
                <w:left w:val="none" w:sz="0" w:space="0" w:color="auto"/>
                <w:bottom w:val="none" w:sz="0" w:space="0" w:color="auto"/>
                <w:right w:val="none" w:sz="0" w:space="0" w:color="auto"/>
              </w:divBdr>
            </w:div>
            <w:div w:id="578683139">
              <w:marLeft w:val="0"/>
              <w:marRight w:val="0"/>
              <w:marTop w:val="0"/>
              <w:marBottom w:val="0"/>
              <w:divBdr>
                <w:top w:val="none" w:sz="0" w:space="0" w:color="auto"/>
                <w:left w:val="none" w:sz="0" w:space="0" w:color="auto"/>
                <w:bottom w:val="none" w:sz="0" w:space="0" w:color="auto"/>
                <w:right w:val="none" w:sz="0" w:space="0" w:color="auto"/>
              </w:divBdr>
              <w:divsChild>
                <w:div w:id="1154764204">
                  <w:marLeft w:val="0"/>
                  <w:marRight w:val="0"/>
                  <w:marTop w:val="0"/>
                  <w:marBottom w:val="0"/>
                  <w:divBdr>
                    <w:top w:val="none" w:sz="0" w:space="0" w:color="auto"/>
                    <w:left w:val="none" w:sz="0" w:space="0" w:color="auto"/>
                    <w:bottom w:val="none" w:sz="0" w:space="0" w:color="auto"/>
                    <w:right w:val="none" w:sz="0" w:space="0" w:color="auto"/>
                  </w:divBdr>
                </w:div>
                <w:div w:id="77337899">
                  <w:marLeft w:val="0"/>
                  <w:marRight w:val="0"/>
                  <w:marTop w:val="0"/>
                  <w:marBottom w:val="0"/>
                  <w:divBdr>
                    <w:top w:val="none" w:sz="0" w:space="0" w:color="auto"/>
                    <w:left w:val="none" w:sz="0" w:space="0" w:color="auto"/>
                    <w:bottom w:val="none" w:sz="0" w:space="0" w:color="auto"/>
                    <w:right w:val="none" w:sz="0" w:space="0" w:color="auto"/>
                  </w:divBdr>
                  <w:divsChild>
                    <w:div w:id="136636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33042">
          <w:marLeft w:val="0"/>
          <w:marRight w:val="0"/>
          <w:marTop w:val="0"/>
          <w:marBottom w:val="0"/>
          <w:divBdr>
            <w:top w:val="none" w:sz="0" w:space="0" w:color="auto"/>
            <w:left w:val="none" w:sz="0" w:space="0" w:color="auto"/>
            <w:bottom w:val="none" w:sz="0" w:space="0" w:color="auto"/>
            <w:right w:val="none" w:sz="0" w:space="0" w:color="auto"/>
          </w:divBdr>
        </w:div>
        <w:div w:id="1492598374">
          <w:marLeft w:val="0"/>
          <w:marRight w:val="0"/>
          <w:marTop w:val="0"/>
          <w:marBottom w:val="0"/>
          <w:divBdr>
            <w:top w:val="none" w:sz="0" w:space="0" w:color="auto"/>
            <w:left w:val="none" w:sz="0" w:space="0" w:color="auto"/>
            <w:bottom w:val="none" w:sz="0" w:space="0" w:color="auto"/>
            <w:right w:val="none" w:sz="0" w:space="0" w:color="auto"/>
          </w:divBdr>
          <w:divsChild>
            <w:div w:id="1831867090">
              <w:marLeft w:val="0"/>
              <w:marRight w:val="0"/>
              <w:marTop w:val="0"/>
              <w:marBottom w:val="0"/>
              <w:divBdr>
                <w:top w:val="none" w:sz="0" w:space="0" w:color="auto"/>
                <w:left w:val="none" w:sz="0" w:space="0" w:color="auto"/>
                <w:bottom w:val="none" w:sz="0" w:space="0" w:color="auto"/>
                <w:right w:val="none" w:sz="0" w:space="0" w:color="auto"/>
              </w:divBdr>
              <w:divsChild>
                <w:div w:id="88820927">
                  <w:marLeft w:val="0"/>
                  <w:marRight w:val="0"/>
                  <w:marTop w:val="0"/>
                  <w:marBottom w:val="0"/>
                  <w:divBdr>
                    <w:top w:val="none" w:sz="0" w:space="0" w:color="auto"/>
                    <w:left w:val="none" w:sz="0" w:space="0" w:color="auto"/>
                    <w:bottom w:val="none" w:sz="0" w:space="0" w:color="auto"/>
                    <w:right w:val="none" w:sz="0" w:space="0" w:color="auto"/>
                  </w:divBdr>
                </w:div>
              </w:divsChild>
            </w:div>
            <w:div w:id="493230734">
              <w:marLeft w:val="0"/>
              <w:marRight w:val="0"/>
              <w:marTop w:val="0"/>
              <w:marBottom w:val="0"/>
              <w:divBdr>
                <w:top w:val="none" w:sz="0" w:space="0" w:color="auto"/>
                <w:left w:val="none" w:sz="0" w:space="0" w:color="auto"/>
                <w:bottom w:val="none" w:sz="0" w:space="0" w:color="auto"/>
                <w:right w:val="none" w:sz="0" w:space="0" w:color="auto"/>
              </w:divBdr>
            </w:div>
          </w:divsChild>
        </w:div>
        <w:div w:id="1572278723">
          <w:marLeft w:val="0"/>
          <w:marRight w:val="0"/>
          <w:marTop w:val="0"/>
          <w:marBottom w:val="0"/>
          <w:divBdr>
            <w:top w:val="none" w:sz="0" w:space="0" w:color="auto"/>
            <w:left w:val="none" w:sz="0" w:space="0" w:color="auto"/>
            <w:bottom w:val="none" w:sz="0" w:space="0" w:color="auto"/>
            <w:right w:val="none" w:sz="0" w:space="0" w:color="auto"/>
          </w:divBdr>
          <w:divsChild>
            <w:div w:id="2047561848">
              <w:marLeft w:val="0"/>
              <w:marRight w:val="0"/>
              <w:marTop w:val="0"/>
              <w:marBottom w:val="0"/>
              <w:divBdr>
                <w:top w:val="none" w:sz="0" w:space="0" w:color="auto"/>
                <w:left w:val="none" w:sz="0" w:space="0" w:color="auto"/>
                <w:bottom w:val="none" w:sz="0" w:space="0" w:color="auto"/>
                <w:right w:val="none" w:sz="0" w:space="0" w:color="auto"/>
              </w:divBdr>
            </w:div>
            <w:div w:id="34164067">
              <w:marLeft w:val="0"/>
              <w:marRight w:val="0"/>
              <w:marTop w:val="0"/>
              <w:marBottom w:val="0"/>
              <w:divBdr>
                <w:top w:val="none" w:sz="0" w:space="0" w:color="auto"/>
                <w:left w:val="none" w:sz="0" w:space="0" w:color="auto"/>
                <w:bottom w:val="none" w:sz="0" w:space="0" w:color="auto"/>
                <w:right w:val="none" w:sz="0" w:space="0" w:color="auto"/>
              </w:divBdr>
              <w:divsChild>
                <w:div w:id="7535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816852">
          <w:marLeft w:val="0"/>
          <w:marRight w:val="0"/>
          <w:marTop w:val="0"/>
          <w:marBottom w:val="0"/>
          <w:divBdr>
            <w:top w:val="none" w:sz="0" w:space="0" w:color="auto"/>
            <w:left w:val="none" w:sz="0" w:space="0" w:color="auto"/>
            <w:bottom w:val="none" w:sz="0" w:space="0" w:color="auto"/>
            <w:right w:val="none" w:sz="0" w:space="0" w:color="auto"/>
          </w:divBdr>
        </w:div>
        <w:div w:id="1218124094">
          <w:marLeft w:val="0"/>
          <w:marRight w:val="0"/>
          <w:marTop w:val="0"/>
          <w:marBottom w:val="0"/>
          <w:divBdr>
            <w:top w:val="none" w:sz="0" w:space="0" w:color="auto"/>
            <w:left w:val="none" w:sz="0" w:space="0" w:color="auto"/>
            <w:bottom w:val="none" w:sz="0" w:space="0" w:color="auto"/>
            <w:right w:val="none" w:sz="0" w:space="0" w:color="auto"/>
          </w:divBdr>
          <w:divsChild>
            <w:div w:id="1109618336">
              <w:marLeft w:val="0"/>
              <w:marRight w:val="0"/>
              <w:marTop w:val="0"/>
              <w:marBottom w:val="0"/>
              <w:divBdr>
                <w:top w:val="none" w:sz="0" w:space="0" w:color="auto"/>
                <w:left w:val="none" w:sz="0" w:space="0" w:color="auto"/>
                <w:bottom w:val="none" w:sz="0" w:space="0" w:color="auto"/>
                <w:right w:val="none" w:sz="0" w:space="0" w:color="auto"/>
              </w:divBdr>
              <w:divsChild>
                <w:div w:id="1513110981">
                  <w:marLeft w:val="0"/>
                  <w:marRight w:val="0"/>
                  <w:marTop w:val="0"/>
                  <w:marBottom w:val="0"/>
                  <w:divBdr>
                    <w:top w:val="none" w:sz="0" w:space="0" w:color="auto"/>
                    <w:left w:val="none" w:sz="0" w:space="0" w:color="auto"/>
                    <w:bottom w:val="none" w:sz="0" w:space="0" w:color="auto"/>
                    <w:right w:val="none" w:sz="0" w:space="0" w:color="auto"/>
                  </w:divBdr>
                </w:div>
              </w:divsChild>
            </w:div>
            <w:div w:id="628558825">
              <w:marLeft w:val="0"/>
              <w:marRight w:val="0"/>
              <w:marTop w:val="0"/>
              <w:marBottom w:val="0"/>
              <w:divBdr>
                <w:top w:val="none" w:sz="0" w:space="0" w:color="auto"/>
                <w:left w:val="none" w:sz="0" w:space="0" w:color="auto"/>
                <w:bottom w:val="none" w:sz="0" w:space="0" w:color="auto"/>
                <w:right w:val="none" w:sz="0" w:space="0" w:color="auto"/>
              </w:divBdr>
            </w:div>
          </w:divsChild>
        </w:div>
        <w:div w:id="1242984325">
          <w:marLeft w:val="0"/>
          <w:marRight w:val="0"/>
          <w:marTop w:val="0"/>
          <w:marBottom w:val="0"/>
          <w:divBdr>
            <w:top w:val="none" w:sz="0" w:space="0" w:color="auto"/>
            <w:left w:val="none" w:sz="0" w:space="0" w:color="auto"/>
            <w:bottom w:val="none" w:sz="0" w:space="0" w:color="auto"/>
            <w:right w:val="none" w:sz="0" w:space="0" w:color="auto"/>
          </w:divBdr>
          <w:divsChild>
            <w:div w:id="1720586646">
              <w:marLeft w:val="0"/>
              <w:marRight w:val="0"/>
              <w:marTop w:val="0"/>
              <w:marBottom w:val="0"/>
              <w:divBdr>
                <w:top w:val="none" w:sz="0" w:space="0" w:color="auto"/>
                <w:left w:val="none" w:sz="0" w:space="0" w:color="auto"/>
                <w:bottom w:val="none" w:sz="0" w:space="0" w:color="auto"/>
                <w:right w:val="none" w:sz="0" w:space="0" w:color="auto"/>
              </w:divBdr>
            </w:div>
            <w:div w:id="1148353219">
              <w:marLeft w:val="0"/>
              <w:marRight w:val="0"/>
              <w:marTop w:val="0"/>
              <w:marBottom w:val="0"/>
              <w:divBdr>
                <w:top w:val="none" w:sz="0" w:space="0" w:color="auto"/>
                <w:left w:val="none" w:sz="0" w:space="0" w:color="auto"/>
                <w:bottom w:val="none" w:sz="0" w:space="0" w:color="auto"/>
                <w:right w:val="none" w:sz="0" w:space="0" w:color="auto"/>
              </w:divBdr>
              <w:divsChild>
                <w:div w:id="1104422964">
                  <w:marLeft w:val="0"/>
                  <w:marRight w:val="0"/>
                  <w:marTop w:val="0"/>
                  <w:marBottom w:val="0"/>
                  <w:divBdr>
                    <w:top w:val="none" w:sz="0" w:space="0" w:color="auto"/>
                    <w:left w:val="none" w:sz="0" w:space="0" w:color="auto"/>
                    <w:bottom w:val="none" w:sz="0" w:space="0" w:color="auto"/>
                    <w:right w:val="none" w:sz="0" w:space="0" w:color="auto"/>
                  </w:divBdr>
                </w:div>
                <w:div w:id="1871410720">
                  <w:marLeft w:val="0"/>
                  <w:marRight w:val="0"/>
                  <w:marTop w:val="0"/>
                  <w:marBottom w:val="0"/>
                  <w:divBdr>
                    <w:top w:val="none" w:sz="0" w:space="0" w:color="auto"/>
                    <w:left w:val="none" w:sz="0" w:space="0" w:color="auto"/>
                    <w:bottom w:val="none" w:sz="0" w:space="0" w:color="auto"/>
                    <w:right w:val="none" w:sz="0" w:space="0" w:color="auto"/>
                  </w:divBdr>
                  <w:divsChild>
                    <w:div w:id="1461074590">
                      <w:marLeft w:val="0"/>
                      <w:marRight w:val="0"/>
                      <w:marTop w:val="0"/>
                      <w:marBottom w:val="0"/>
                      <w:divBdr>
                        <w:top w:val="none" w:sz="0" w:space="0" w:color="auto"/>
                        <w:left w:val="none" w:sz="0" w:space="0" w:color="auto"/>
                        <w:bottom w:val="none" w:sz="0" w:space="0" w:color="auto"/>
                        <w:right w:val="none" w:sz="0" w:space="0" w:color="auto"/>
                      </w:divBdr>
                    </w:div>
                    <w:div w:id="416220080">
                      <w:marLeft w:val="0"/>
                      <w:marRight w:val="0"/>
                      <w:marTop w:val="0"/>
                      <w:marBottom w:val="0"/>
                      <w:divBdr>
                        <w:top w:val="none" w:sz="0" w:space="0" w:color="auto"/>
                        <w:left w:val="none" w:sz="0" w:space="0" w:color="auto"/>
                        <w:bottom w:val="none" w:sz="0" w:space="0" w:color="auto"/>
                        <w:right w:val="none" w:sz="0" w:space="0" w:color="auto"/>
                      </w:divBdr>
                      <w:divsChild>
                        <w:div w:id="119002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981080">
          <w:marLeft w:val="0"/>
          <w:marRight w:val="0"/>
          <w:marTop w:val="0"/>
          <w:marBottom w:val="0"/>
          <w:divBdr>
            <w:top w:val="none" w:sz="0" w:space="0" w:color="auto"/>
            <w:left w:val="none" w:sz="0" w:space="0" w:color="auto"/>
            <w:bottom w:val="none" w:sz="0" w:space="0" w:color="auto"/>
            <w:right w:val="none" w:sz="0" w:space="0" w:color="auto"/>
          </w:divBdr>
        </w:div>
        <w:div w:id="612983891">
          <w:marLeft w:val="0"/>
          <w:marRight w:val="0"/>
          <w:marTop w:val="0"/>
          <w:marBottom w:val="0"/>
          <w:divBdr>
            <w:top w:val="none" w:sz="0" w:space="0" w:color="auto"/>
            <w:left w:val="none" w:sz="0" w:space="0" w:color="auto"/>
            <w:bottom w:val="none" w:sz="0" w:space="0" w:color="auto"/>
            <w:right w:val="none" w:sz="0" w:space="0" w:color="auto"/>
          </w:divBdr>
          <w:divsChild>
            <w:div w:id="1525947158">
              <w:marLeft w:val="0"/>
              <w:marRight w:val="0"/>
              <w:marTop w:val="0"/>
              <w:marBottom w:val="0"/>
              <w:divBdr>
                <w:top w:val="none" w:sz="0" w:space="0" w:color="auto"/>
                <w:left w:val="none" w:sz="0" w:space="0" w:color="auto"/>
                <w:bottom w:val="none" w:sz="0" w:space="0" w:color="auto"/>
                <w:right w:val="none" w:sz="0" w:space="0" w:color="auto"/>
              </w:divBdr>
              <w:divsChild>
                <w:div w:id="1488395727">
                  <w:marLeft w:val="0"/>
                  <w:marRight w:val="0"/>
                  <w:marTop w:val="0"/>
                  <w:marBottom w:val="0"/>
                  <w:divBdr>
                    <w:top w:val="none" w:sz="0" w:space="0" w:color="auto"/>
                    <w:left w:val="none" w:sz="0" w:space="0" w:color="auto"/>
                    <w:bottom w:val="none" w:sz="0" w:space="0" w:color="auto"/>
                    <w:right w:val="none" w:sz="0" w:space="0" w:color="auto"/>
                  </w:divBdr>
                </w:div>
                <w:div w:id="617953870">
                  <w:marLeft w:val="0"/>
                  <w:marRight w:val="0"/>
                  <w:marTop w:val="0"/>
                  <w:marBottom w:val="0"/>
                  <w:divBdr>
                    <w:top w:val="none" w:sz="0" w:space="0" w:color="auto"/>
                    <w:left w:val="none" w:sz="0" w:space="0" w:color="auto"/>
                    <w:bottom w:val="none" w:sz="0" w:space="0" w:color="auto"/>
                    <w:right w:val="none" w:sz="0" w:space="0" w:color="auto"/>
                  </w:divBdr>
                  <w:divsChild>
                    <w:div w:id="55666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09230">
              <w:marLeft w:val="0"/>
              <w:marRight w:val="0"/>
              <w:marTop w:val="0"/>
              <w:marBottom w:val="0"/>
              <w:divBdr>
                <w:top w:val="none" w:sz="0" w:space="0" w:color="auto"/>
                <w:left w:val="none" w:sz="0" w:space="0" w:color="auto"/>
                <w:bottom w:val="none" w:sz="0" w:space="0" w:color="auto"/>
                <w:right w:val="none" w:sz="0" w:space="0" w:color="auto"/>
              </w:divBdr>
            </w:div>
          </w:divsChild>
        </w:div>
        <w:div w:id="524640548">
          <w:marLeft w:val="0"/>
          <w:marRight w:val="0"/>
          <w:marTop w:val="0"/>
          <w:marBottom w:val="0"/>
          <w:divBdr>
            <w:top w:val="none" w:sz="0" w:space="0" w:color="auto"/>
            <w:left w:val="none" w:sz="0" w:space="0" w:color="auto"/>
            <w:bottom w:val="none" w:sz="0" w:space="0" w:color="auto"/>
            <w:right w:val="none" w:sz="0" w:space="0" w:color="auto"/>
          </w:divBdr>
          <w:divsChild>
            <w:div w:id="1981881939">
              <w:marLeft w:val="0"/>
              <w:marRight w:val="0"/>
              <w:marTop w:val="0"/>
              <w:marBottom w:val="0"/>
              <w:divBdr>
                <w:top w:val="none" w:sz="0" w:space="0" w:color="auto"/>
                <w:left w:val="none" w:sz="0" w:space="0" w:color="auto"/>
                <w:bottom w:val="none" w:sz="0" w:space="0" w:color="auto"/>
                <w:right w:val="none" w:sz="0" w:space="0" w:color="auto"/>
              </w:divBdr>
            </w:div>
            <w:div w:id="1681198005">
              <w:marLeft w:val="0"/>
              <w:marRight w:val="0"/>
              <w:marTop w:val="0"/>
              <w:marBottom w:val="0"/>
              <w:divBdr>
                <w:top w:val="none" w:sz="0" w:space="0" w:color="auto"/>
                <w:left w:val="none" w:sz="0" w:space="0" w:color="auto"/>
                <w:bottom w:val="none" w:sz="0" w:space="0" w:color="auto"/>
                <w:right w:val="none" w:sz="0" w:space="0" w:color="auto"/>
              </w:divBdr>
              <w:divsChild>
                <w:div w:id="1538161448">
                  <w:marLeft w:val="0"/>
                  <w:marRight w:val="0"/>
                  <w:marTop w:val="0"/>
                  <w:marBottom w:val="0"/>
                  <w:divBdr>
                    <w:top w:val="none" w:sz="0" w:space="0" w:color="auto"/>
                    <w:left w:val="none" w:sz="0" w:space="0" w:color="auto"/>
                    <w:bottom w:val="none" w:sz="0" w:space="0" w:color="auto"/>
                    <w:right w:val="none" w:sz="0" w:space="0" w:color="auto"/>
                  </w:divBdr>
                </w:div>
                <w:div w:id="1932005823">
                  <w:marLeft w:val="0"/>
                  <w:marRight w:val="0"/>
                  <w:marTop w:val="0"/>
                  <w:marBottom w:val="0"/>
                  <w:divBdr>
                    <w:top w:val="none" w:sz="0" w:space="0" w:color="auto"/>
                    <w:left w:val="none" w:sz="0" w:space="0" w:color="auto"/>
                    <w:bottom w:val="none" w:sz="0" w:space="0" w:color="auto"/>
                    <w:right w:val="none" w:sz="0" w:space="0" w:color="auto"/>
                  </w:divBdr>
                  <w:divsChild>
                    <w:div w:id="174044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56147">
          <w:marLeft w:val="0"/>
          <w:marRight w:val="0"/>
          <w:marTop w:val="0"/>
          <w:marBottom w:val="0"/>
          <w:divBdr>
            <w:top w:val="none" w:sz="0" w:space="0" w:color="auto"/>
            <w:left w:val="none" w:sz="0" w:space="0" w:color="auto"/>
            <w:bottom w:val="none" w:sz="0" w:space="0" w:color="auto"/>
            <w:right w:val="none" w:sz="0" w:space="0" w:color="auto"/>
          </w:divBdr>
        </w:div>
        <w:div w:id="1043289197">
          <w:marLeft w:val="0"/>
          <w:marRight w:val="0"/>
          <w:marTop w:val="0"/>
          <w:marBottom w:val="0"/>
          <w:divBdr>
            <w:top w:val="none" w:sz="0" w:space="0" w:color="auto"/>
            <w:left w:val="none" w:sz="0" w:space="0" w:color="auto"/>
            <w:bottom w:val="none" w:sz="0" w:space="0" w:color="auto"/>
            <w:right w:val="none" w:sz="0" w:space="0" w:color="auto"/>
          </w:divBdr>
          <w:divsChild>
            <w:div w:id="823661757">
              <w:marLeft w:val="0"/>
              <w:marRight w:val="0"/>
              <w:marTop w:val="0"/>
              <w:marBottom w:val="0"/>
              <w:divBdr>
                <w:top w:val="none" w:sz="0" w:space="0" w:color="auto"/>
                <w:left w:val="none" w:sz="0" w:space="0" w:color="auto"/>
                <w:bottom w:val="none" w:sz="0" w:space="0" w:color="auto"/>
                <w:right w:val="none" w:sz="0" w:space="0" w:color="auto"/>
              </w:divBdr>
              <w:divsChild>
                <w:div w:id="1280798132">
                  <w:marLeft w:val="0"/>
                  <w:marRight w:val="0"/>
                  <w:marTop w:val="0"/>
                  <w:marBottom w:val="0"/>
                  <w:divBdr>
                    <w:top w:val="none" w:sz="0" w:space="0" w:color="auto"/>
                    <w:left w:val="none" w:sz="0" w:space="0" w:color="auto"/>
                    <w:bottom w:val="none" w:sz="0" w:space="0" w:color="auto"/>
                    <w:right w:val="none" w:sz="0" w:space="0" w:color="auto"/>
                  </w:divBdr>
                </w:div>
              </w:divsChild>
            </w:div>
            <w:div w:id="694887346">
              <w:marLeft w:val="0"/>
              <w:marRight w:val="0"/>
              <w:marTop w:val="0"/>
              <w:marBottom w:val="0"/>
              <w:divBdr>
                <w:top w:val="none" w:sz="0" w:space="0" w:color="auto"/>
                <w:left w:val="none" w:sz="0" w:space="0" w:color="auto"/>
                <w:bottom w:val="none" w:sz="0" w:space="0" w:color="auto"/>
                <w:right w:val="none" w:sz="0" w:space="0" w:color="auto"/>
              </w:divBdr>
            </w:div>
          </w:divsChild>
        </w:div>
        <w:div w:id="1396392927">
          <w:marLeft w:val="0"/>
          <w:marRight w:val="0"/>
          <w:marTop w:val="0"/>
          <w:marBottom w:val="0"/>
          <w:divBdr>
            <w:top w:val="none" w:sz="0" w:space="0" w:color="auto"/>
            <w:left w:val="none" w:sz="0" w:space="0" w:color="auto"/>
            <w:bottom w:val="none" w:sz="0" w:space="0" w:color="auto"/>
            <w:right w:val="none" w:sz="0" w:space="0" w:color="auto"/>
          </w:divBdr>
          <w:divsChild>
            <w:div w:id="151606580">
              <w:marLeft w:val="0"/>
              <w:marRight w:val="0"/>
              <w:marTop w:val="0"/>
              <w:marBottom w:val="0"/>
              <w:divBdr>
                <w:top w:val="none" w:sz="0" w:space="0" w:color="auto"/>
                <w:left w:val="none" w:sz="0" w:space="0" w:color="auto"/>
                <w:bottom w:val="none" w:sz="0" w:space="0" w:color="auto"/>
                <w:right w:val="none" w:sz="0" w:space="0" w:color="auto"/>
              </w:divBdr>
            </w:div>
            <w:div w:id="770009348">
              <w:marLeft w:val="0"/>
              <w:marRight w:val="0"/>
              <w:marTop w:val="0"/>
              <w:marBottom w:val="0"/>
              <w:divBdr>
                <w:top w:val="none" w:sz="0" w:space="0" w:color="auto"/>
                <w:left w:val="none" w:sz="0" w:space="0" w:color="auto"/>
                <w:bottom w:val="none" w:sz="0" w:space="0" w:color="auto"/>
                <w:right w:val="none" w:sz="0" w:space="0" w:color="auto"/>
              </w:divBdr>
              <w:divsChild>
                <w:div w:id="1601256530">
                  <w:marLeft w:val="0"/>
                  <w:marRight w:val="0"/>
                  <w:marTop w:val="0"/>
                  <w:marBottom w:val="0"/>
                  <w:divBdr>
                    <w:top w:val="none" w:sz="0" w:space="0" w:color="auto"/>
                    <w:left w:val="none" w:sz="0" w:space="0" w:color="auto"/>
                    <w:bottom w:val="none" w:sz="0" w:space="0" w:color="auto"/>
                    <w:right w:val="none" w:sz="0" w:space="0" w:color="auto"/>
                  </w:divBdr>
                </w:div>
                <w:div w:id="1504658952">
                  <w:marLeft w:val="0"/>
                  <w:marRight w:val="0"/>
                  <w:marTop w:val="0"/>
                  <w:marBottom w:val="0"/>
                  <w:divBdr>
                    <w:top w:val="none" w:sz="0" w:space="0" w:color="auto"/>
                    <w:left w:val="none" w:sz="0" w:space="0" w:color="auto"/>
                    <w:bottom w:val="none" w:sz="0" w:space="0" w:color="auto"/>
                    <w:right w:val="none" w:sz="0" w:space="0" w:color="auto"/>
                  </w:divBdr>
                  <w:divsChild>
                    <w:div w:id="84883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847016">
          <w:marLeft w:val="0"/>
          <w:marRight w:val="0"/>
          <w:marTop w:val="0"/>
          <w:marBottom w:val="0"/>
          <w:divBdr>
            <w:top w:val="none" w:sz="0" w:space="0" w:color="auto"/>
            <w:left w:val="none" w:sz="0" w:space="0" w:color="auto"/>
            <w:bottom w:val="none" w:sz="0" w:space="0" w:color="auto"/>
            <w:right w:val="none" w:sz="0" w:space="0" w:color="auto"/>
          </w:divBdr>
        </w:div>
        <w:div w:id="1891960002">
          <w:marLeft w:val="0"/>
          <w:marRight w:val="0"/>
          <w:marTop w:val="0"/>
          <w:marBottom w:val="0"/>
          <w:divBdr>
            <w:top w:val="none" w:sz="0" w:space="0" w:color="auto"/>
            <w:left w:val="none" w:sz="0" w:space="0" w:color="auto"/>
            <w:bottom w:val="none" w:sz="0" w:space="0" w:color="auto"/>
            <w:right w:val="none" w:sz="0" w:space="0" w:color="auto"/>
          </w:divBdr>
          <w:divsChild>
            <w:div w:id="1989552465">
              <w:marLeft w:val="0"/>
              <w:marRight w:val="0"/>
              <w:marTop w:val="0"/>
              <w:marBottom w:val="0"/>
              <w:divBdr>
                <w:top w:val="none" w:sz="0" w:space="0" w:color="auto"/>
                <w:left w:val="none" w:sz="0" w:space="0" w:color="auto"/>
                <w:bottom w:val="none" w:sz="0" w:space="0" w:color="auto"/>
                <w:right w:val="none" w:sz="0" w:space="0" w:color="auto"/>
              </w:divBdr>
              <w:divsChild>
                <w:div w:id="1543247615">
                  <w:marLeft w:val="0"/>
                  <w:marRight w:val="0"/>
                  <w:marTop w:val="0"/>
                  <w:marBottom w:val="0"/>
                  <w:divBdr>
                    <w:top w:val="none" w:sz="0" w:space="0" w:color="auto"/>
                    <w:left w:val="none" w:sz="0" w:space="0" w:color="auto"/>
                    <w:bottom w:val="none" w:sz="0" w:space="0" w:color="auto"/>
                    <w:right w:val="none" w:sz="0" w:space="0" w:color="auto"/>
                  </w:divBdr>
                </w:div>
                <w:div w:id="1799108478">
                  <w:marLeft w:val="0"/>
                  <w:marRight w:val="0"/>
                  <w:marTop w:val="0"/>
                  <w:marBottom w:val="0"/>
                  <w:divBdr>
                    <w:top w:val="none" w:sz="0" w:space="0" w:color="auto"/>
                    <w:left w:val="none" w:sz="0" w:space="0" w:color="auto"/>
                    <w:bottom w:val="none" w:sz="0" w:space="0" w:color="auto"/>
                    <w:right w:val="none" w:sz="0" w:space="0" w:color="auto"/>
                  </w:divBdr>
                  <w:divsChild>
                    <w:div w:id="1037007830">
                      <w:marLeft w:val="0"/>
                      <w:marRight w:val="0"/>
                      <w:marTop w:val="0"/>
                      <w:marBottom w:val="0"/>
                      <w:divBdr>
                        <w:top w:val="none" w:sz="0" w:space="0" w:color="auto"/>
                        <w:left w:val="none" w:sz="0" w:space="0" w:color="auto"/>
                        <w:bottom w:val="none" w:sz="0" w:space="0" w:color="auto"/>
                        <w:right w:val="none" w:sz="0" w:space="0" w:color="auto"/>
                      </w:divBdr>
                    </w:div>
                    <w:div w:id="877471439">
                      <w:marLeft w:val="0"/>
                      <w:marRight w:val="0"/>
                      <w:marTop w:val="0"/>
                      <w:marBottom w:val="0"/>
                      <w:divBdr>
                        <w:top w:val="none" w:sz="0" w:space="0" w:color="auto"/>
                        <w:left w:val="none" w:sz="0" w:space="0" w:color="auto"/>
                        <w:bottom w:val="none" w:sz="0" w:space="0" w:color="auto"/>
                        <w:right w:val="none" w:sz="0" w:space="0" w:color="auto"/>
                      </w:divBdr>
                      <w:divsChild>
                        <w:div w:id="208216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05897">
              <w:marLeft w:val="0"/>
              <w:marRight w:val="0"/>
              <w:marTop w:val="0"/>
              <w:marBottom w:val="0"/>
              <w:divBdr>
                <w:top w:val="none" w:sz="0" w:space="0" w:color="auto"/>
                <w:left w:val="none" w:sz="0" w:space="0" w:color="auto"/>
                <w:bottom w:val="none" w:sz="0" w:space="0" w:color="auto"/>
                <w:right w:val="none" w:sz="0" w:space="0" w:color="auto"/>
              </w:divBdr>
            </w:div>
          </w:divsChild>
        </w:div>
        <w:div w:id="261770409">
          <w:marLeft w:val="0"/>
          <w:marRight w:val="0"/>
          <w:marTop w:val="0"/>
          <w:marBottom w:val="0"/>
          <w:divBdr>
            <w:top w:val="none" w:sz="0" w:space="0" w:color="auto"/>
            <w:left w:val="none" w:sz="0" w:space="0" w:color="auto"/>
            <w:bottom w:val="none" w:sz="0" w:space="0" w:color="auto"/>
            <w:right w:val="none" w:sz="0" w:space="0" w:color="auto"/>
          </w:divBdr>
          <w:divsChild>
            <w:div w:id="305552626">
              <w:marLeft w:val="0"/>
              <w:marRight w:val="0"/>
              <w:marTop w:val="0"/>
              <w:marBottom w:val="0"/>
              <w:divBdr>
                <w:top w:val="none" w:sz="0" w:space="0" w:color="auto"/>
                <w:left w:val="none" w:sz="0" w:space="0" w:color="auto"/>
                <w:bottom w:val="none" w:sz="0" w:space="0" w:color="auto"/>
                <w:right w:val="none" w:sz="0" w:space="0" w:color="auto"/>
              </w:divBdr>
            </w:div>
            <w:div w:id="363286978">
              <w:marLeft w:val="0"/>
              <w:marRight w:val="0"/>
              <w:marTop w:val="0"/>
              <w:marBottom w:val="0"/>
              <w:divBdr>
                <w:top w:val="none" w:sz="0" w:space="0" w:color="auto"/>
                <w:left w:val="none" w:sz="0" w:space="0" w:color="auto"/>
                <w:bottom w:val="none" w:sz="0" w:space="0" w:color="auto"/>
                <w:right w:val="none" w:sz="0" w:space="0" w:color="auto"/>
              </w:divBdr>
              <w:divsChild>
                <w:div w:id="1282305386">
                  <w:marLeft w:val="0"/>
                  <w:marRight w:val="0"/>
                  <w:marTop w:val="0"/>
                  <w:marBottom w:val="0"/>
                  <w:divBdr>
                    <w:top w:val="none" w:sz="0" w:space="0" w:color="auto"/>
                    <w:left w:val="none" w:sz="0" w:space="0" w:color="auto"/>
                    <w:bottom w:val="none" w:sz="0" w:space="0" w:color="auto"/>
                    <w:right w:val="none" w:sz="0" w:space="0" w:color="auto"/>
                  </w:divBdr>
                </w:div>
                <w:div w:id="122356223">
                  <w:marLeft w:val="0"/>
                  <w:marRight w:val="0"/>
                  <w:marTop w:val="0"/>
                  <w:marBottom w:val="0"/>
                  <w:divBdr>
                    <w:top w:val="none" w:sz="0" w:space="0" w:color="auto"/>
                    <w:left w:val="none" w:sz="0" w:space="0" w:color="auto"/>
                    <w:bottom w:val="none" w:sz="0" w:space="0" w:color="auto"/>
                    <w:right w:val="none" w:sz="0" w:space="0" w:color="auto"/>
                  </w:divBdr>
                  <w:divsChild>
                    <w:div w:id="852763000">
                      <w:marLeft w:val="0"/>
                      <w:marRight w:val="0"/>
                      <w:marTop w:val="0"/>
                      <w:marBottom w:val="0"/>
                      <w:divBdr>
                        <w:top w:val="none" w:sz="0" w:space="0" w:color="auto"/>
                        <w:left w:val="none" w:sz="0" w:space="0" w:color="auto"/>
                        <w:bottom w:val="none" w:sz="0" w:space="0" w:color="auto"/>
                        <w:right w:val="none" w:sz="0" w:space="0" w:color="auto"/>
                      </w:divBdr>
                    </w:div>
                    <w:div w:id="1139299307">
                      <w:marLeft w:val="0"/>
                      <w:marRight w:val="0"/>
                      <w:marTop w:val="0"/>
                      <w:marBottom w:val="0"/>
                      <w:divBdr>
                        <w:top w:val="none" w:sz="0" w:space="0" w:color="auto"/>
                        <w:left w:val="none" w:sz="0" w:space="0" w:color="auto"/>
                        <w:bottom w:val="none" w:sz="0" w:space="0" w:color="auto"/>
                        <w:right w:val="none" w:sz="0" w:space="0" w:color="auto"/>
                      </w:divBdr>
                      <w:divsChild>
                        <w:div w:id="2015067822">
                          <w:marLeft w:val="0"/>
                          <w:marRight w:val="0"/>
                          <w:marTop w:val="0"/>
                          <w:marBottom w:val="0"/>
                          <w:divBdr>
                            <w:top w:val="none" w:sz="0" w:space="0" w:color="auto"/>
                            <w:left w:val="none" w:sz="0" w:space="0" w:color="auto"/>
                            <w:bottom w:val="none" w:sz="0" w:space="0" w:color="auto"/>
                            <w:right w:val="none" w:sz="0" w:space="0" w:color="auto"/>
                          </w:divBdr>
                        </w:div>
                        <w:div w:id="1404329976">
                          <w:marLeft w:val="0"/>
                          <w:marRight w:val="0"/>
                          <w:marTop w:val="0"/>
                          <w:marBottom w:val="0"/>
                          <w:divBdr>
                            <w:top w:val="none" w:sz="0" w:space="0" w:color="auto"/>
                            <w:left w:val="none" w:sz="0" w:space="0" w:color="auto"/>
                            <w:bottom w:val="none" w:sz="0" w:space="0" w:color="auto"/>
                            <w:right w:val="none" w:sz="0" w:space="0" w:color="auto"/>
                          </w:divBdr>
                          <w:divsChild>
                            <w:div w:id="37161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581184">
          <w:marLeft w:val="0"/>
          <w:marRight w:val="0"/>
          <w:marTop w:val="0"/>
          <w:marBottom w:val="0"/>
          <w:divBdr>
            <w:top w:val="none" w:sz="0" w:space="0" w:color="auto"/>
            <w:left w:val="none" w:sz="0" w:space="0" w:color="auto"/>
            <w:bottom w:val="none" w:sz="0" w:space="0" w:color="auto"/>
            <w:right w:val="none" w:sz="0" w:space="0" w:color="auto"/>
          </w:divBdr>
        </w:div>
        <w:div w:id="1679692061">
          <w:marLeft w:val="0"/>
          <w:marRight w:val="0"/>
          <w:marTop w:val="0"/>
          <w:marBottom w:val="0"/>
          <w:divBdr>
            <w:top w:val="none" w:sz="0" w:space="0" w:color="auto"/>
            <w:left w:val="none" w:sz="0" w:space="0" w:color="auto"/>
            <w:bottom w:val="none" w:sz="0" w:space="0" w:color="auto"/>
            <w:right w:val="none" w:sz="0" w:space="0" w:color="auto"/>
          </w:divBdr>
          <w:divsChild>
            <w:div w:id="613561013">
              <w:marLeft w:val="0"/>
              <w:marRight w:val="0"/>
              <w:marTop w:val="0"/>
              <w:marBottom w:val="0"/>
              <w:divBdr>
                <w:top w:val="none" w:sz="0" w:space="0" w:color="auto"/>
                <w:left w:val="none" w:sz="0" w:space="0" w:color="auto"/>
                <w:bottom w:val="none" w:sz="0" w:space="0" w:color="auto"/>
                <w:right w:val="none" w:sz="0" w:space="0" w:color="auto"/>
              </w:divBdr>
              <w:divsChild>
                <w:div w:id="572396089">
                  <w:marLeft w:val="0"/>
                  <w:marRight w:val="0"/>
                  <w:marTop w:val="0"/>
                  <w:marBottom w:val="0"/>
                  <w:divBdr>
                    <w:top w:val="none" w:sz="0" w:space="0" w:color="auto"/>
                    <w:left w:val="none" w:sz="0" w:space="0" w:color="auto"/>
                    <w:bottom w:val="none" w:sz="0" w:space="0" w:color="auto"/>
                    <w:right w:val="none" w:sz="0" w:space="0" w:color="auto"/>
                  </w:divBdr>
                </w:div>
              </w:divsChild>
            </w:div>
            <w:div w:id="1807625669">
              <w:marLeft w:val="0"/>
              <w:marRight w:val="0"/>
              <w:marTop w:val="0"/>
              <w:marBottom w:val="0"/>
              <w:divBdr>
                <w:top w:val="none" w:sz="0" w:space="0" w:color="auto"/>
                <w:left w:val="none" w:sz="0" w:space="0" w:color="auto"/>
                <w:bottom w:val="none" w:sz="0" w:space="0" w:color="auto"/>
                <w:right w:val="none" w:sz="0" w:space="0" w:color="auto"/>
              </w:divBdr>
            </w:div>
          </w:divsChild>
        </w:div>
        <w:div w:id="662703600">
          <w:marLeft w:val="0"/>
          <w:marRight w:val="0"/>
          <w:marTop w:val="0"/>
          <w:marBottom w:val="0"/>
          <w:divBdr>
            <w:top w:val="none" w:sz="0" w:space="0" w:color="auto"/>
            <w:left w:val="none" w:sz="0" w:space="0" w:color="auto"/>
            <w:bottom w:val="none" w:sz="0" w:space="0" w:color="auto"/>
            <w:right w:val="none" w:sz="0" w:space="0" w:color="auto"/>
          </w:divBdr>
          <w:divsChild>
            <w:div w:id="210306638">
              <w:marLeft w:val="0"/>
              <w:marRight w:val="0"/>
              <w:marTop w:val="0"/>
              <w:marBottom w:val="0"/>
              <w:divBdr>
                <w:top w:val="none" w:sz="0" w:space="0" w:color="auto"/>
                <w:left w:val="none" w:sz="0" w:space="0" w:color="auto"/>
                <w:bottom w:val="none" w:sz="0" w:space="0" w:color="auto"/>
                <w:right w:val="none" w:sz="0" w:space="0" w:color="auto"/>
              </w:divBdr>
            </w:div>
            <w:div w:id="2064257296">
              <w:marLeft w:val="0"/>
              <w:marRight w:val="0"/>
              <w:marTop w:val="0"/>
              <w:marBottom w:val="0"/>
              <w:divBdr>
                <w:top w:val="none" w:sz="0" w:space="0" w:color="auto"/>
                <w:left w:val="none" w:sz="0" w:space="0" w:color="auto"/>
                <w:bottom w:val="none" w:sz="0" w:space="0" w:color="auto"/>
                <w:right w:val="none" w:sz="0" w:space="0" w:color="auto"/>
              </w:divBdr>
              <w:divsChild>
                <w:div w:id="1431659324">
                  <w:marLeft w:val="0"/>
                  <w:marRight w:val="0"/>
                  <w:marTop w:val="0"/>
                  <w:marBottom w:val="0"/>
                  <w:divBdr>
                    <w:top w:val="none" w:sz="0" w:space="0" w:color="auto"/>
                    <w:left w:val="none" w:sz="0" w:space="0" w:color="auto"/>
                    <w:bottom w:val="none" w:sz="0" w:space="0" w:color="auto"/>
                    <w:right w:val="none" w:sz="0" w:space="0" w:color="auto"/>
                  </w:divBdr>
                </w:div>
                <w:div w:id="853153840">
                  <w:marLeft w:val="0"/>
                  <w:marRight w:val="0"/>
                  <w:marTop w:val="0"/>
                  <w:marBottom w:val="0"/>
                  <w:divBdr>
                    <w:top w:val="none" w:sz="0" w:space="0" w:color="auto"/>
                    <w:left w:val="none" w:sz="0" w:space="0" w:color="auto"/>
                    <w:bottom w:val="none" w:sz="0" w:space="0" w:color="auto"/>
                    <w:right w:val="none" w:sz="0" w:space="0" w:color="auto"/>
                  </w:divBdr>
                  <w:divsChild>
                    <w:div w:id="68178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112367">
          <w:marLeft w:val="0"/>
          <w:marRight w:val="0"/>
          <w:marTop w:val="0"/>
          <w:marBottom w:val="0"/>
          <w:divBdr>
            <w:top w:val="none" w:sz="0" w:space="0" w:color="auto"/>
            <w:left w:val="none" w:sz="0" w:space="0" w:color="auto"/>
            <w:bottom w:val="none" w:sz="0" w:space="0" w:color="auto"/>
            <w:right w:val="none" w:sz="0" w:space="0" w:color="auto"/>
          </w:divBdr>
        </w:div>
        <w:div w:id="1575552659">
          <w:marLeft w:val="0"/>
          <w:marRight w:val="0"/>
          <w:marTop w:val="0"/>
          <w:marBottom w:val="0"/>
          <w:divBdr>
            <w:top w:val="none" w:sz="0" w:space="0" w:color="auto"/>
            <w:left w:val="none" w:sz="0" w:space="0" w:color="auto"/>
            <w:bottom w:val="none" w:sz="0" w:space="0" w:color="auto"/>
            <w:right w:val="none" w:sz="0" w:space="0" w:color="auto"/>
          </w:divBdr>
          <w:divsChild>
            <w:div w:id="1018579043">
              <w:marLeft w:val="0"/>
              <w:marRight w:val="0"/>
              <w:marTop w:val="0"/>
              <w:marBottom w:val="0"/>
              <w:divBdr>
                <w:top w:val="none" w:sz="0" w:space="0" w:color="auto"/>
                <w:left w:val="none" w:sz="0" w:space="0" w:color="auto"/>
                <w:bottom w:val="none" w:sz="0" w:space="0" w:color="auto"/>
                <w:right w:val="none" w:sz="0" w:space="0" w:color="auto"/>
              </w:divBdr>
              <w:divsChild>
                <w:div w:id="1662008193">
                  <w:marLeft w:val="0"/>
                  <w:marRight w:val="0"/>
                  <w:marTop w:val="0"/>
                  <w:marBottom w:val="0"/>
                  <w:divBdr>
                    <w:top w:val="none" w:sz="0" w:space="0" w:color="auto"/>
                    <w:left w:val="none" w:sz="0" w:space="0" w:color="auto"/>
                    <w:bottom w:val="none" w:sz="0" w:space="0" w:color="auto"/>
                    <w:right w:val="none" w:sz="0" w:space="0" w:color="auto"/>
                  </w:divBdr>
                </w:div>
                <w:div w:id="1986886136">
                  <w:marLeft w:val="0"/>
                  <w:marRight w:val="0"/>
                  <w:marTop w:val="0"/>
                  <w:marBottom w:val="0"/>
                  <w:divBdr>
                    <w:top w:val="none" w:sz="0" w:space="0" w:color="auto"/>
                    <w:left w:val="none" w:sz="0" w:space="0" w:color="auto"/>
                    <w:bottom w:val="none" w:sz="0" w:space="0" w:color="auto"/>
                    <w:right w:val="none" w:sz="0" w:space="0" w:color="auto"/>
                  </w:divBdr>
                  <w:divsChild>
                    <w:div w:id="129525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8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35067">
      <w:bodyDiv w:val="1"/>
      <w:marLeft w:val="0"/>
      <w:marRight w:val="0"/>
      <w:marTop w:val="0"/>
      <w:marBottom w:val="0"/>
      <w:divBdr>
        <w:top w:val="none" w:sz="0" w:space="0" w:color="auto"/>
        <w:left w:val="none" w:sz="0" w:space="0" w:color="auto"/>
        <w:bottom w:val="none" w:sz="0" w:space="0" w:color="auto"/>
        <w:right w:val="none" w:sz="0" w:space="0" w:color="auto"/>
      </w:divBdr>
    </w:div>
    <w:div w:id="1022243418">
      <w:bodyDiv w:val="1"/>
      <w:marLeft w:val="0"/>
      <w:marRight w:val="0"/>
      <w:marTop w:val="0"/>
      <w:marBottom w:val="0"/>
      <w:divBdr>
        <w:top w:val="none" w:sz="0" w:space="0" w:color="auto"/>
        <w:left w:val="none" w:sz="0" w:space="0" w:color="auto"/>
        <w:bottom w:val="none" w:sz="0" w:space="0" w:color="auto"/>
        <w:right w:val="none" w:sz="0" w:space="0" w:color="auto"/>
      </w:divBdr>
    </w:div>
    <w:div w:id="1104687144">
      <w:bodyDiv w:val="1"/>
      <w:marLeft w:val="0"/>
      <w:marRight w:val="0"/>
      <w:marTop w:val="0"/>
      <w:marBottom w:val="0"/>
      <w:divBdr>
        <w:top w:val="none" w:sz="0" w:space="0" w:color="auto"/>
        <w:left w:val="none" w:sz="0" w:space="0" w:color="auto"/>
        <w:bottom w:val="none" w:sz="0" w:space="0" w:color="auto"/>
        <w:right w:val="none" w:sz="0" w:space="0" w:color="auto"/>
      </w:divBdr>
    </w:div>
    <w:div w:id="1109159806">
      <w:bodyDiv w:val="1"/>
      <w:marLeft w:val="0"/>
      <w:marRight w:val="0"/>
      <w:marTop w:val="0"/>
      <w:marBottom w:val="0"/>
      <w:divBdr>
        <w:top w:val="none" w:sz="0" w:space="0" w:color="auto"/>
        <w:left w:val="none" w:sz="0" w:space="0" w:color="auto"/>
        <w:bottom w:val="none" w:sz="0" w:space="0" w:color="auto"/>
        <w:right w:val="none" w:sz="0" w:space="0" w:color="auto"/>
      </w:divBdr>
    </w:div>
    <w:div w:id="1120539448">
      <w:bodyDiv w:val="1"/>
      <w:marLeft w:val="0"/>
      <w:marRight w:val="0"/>
      <w:marTop w:val="0"/>
      <w:marBottom w:val="0"/>
      <w:divBdr>
        <w:top w:val="none" w:sz="0" w:space="0" w:color="auto"/>
        <w:left w:val="none" w:sz="0" w:space="0" w:color="auto"/>
        <w:bottom w:val="none" w:sz="0" w:space="0" w:color="auto"/>
        <w:right w:val="none" w:sz="0" w:space="0" w:color="auto"/>
      </w:divBdr>
    </w:div>
    <w:div w:id="1177427021">
      <w:bodyDiv w:val="1"/>
      <w:marLeft w:val="0"/>
      <w:marRight w:val="0"/>
      <w:marTop w:val="0"/>
      <w:marBottom w:val="0"/>
      <w:divBdr>
        <w:top w:val="none" w:sz="0" w:space="0" w:color="auto"/>
        <w:left w:val="none" w:sz="0" w:space="0" w:color="auto"/>
        <w:bottom w:val="none" w:sz="0" w:space="0" w:color="auto"/>
        <w:right w:val="none" w:sz="0" w:space="0" w:color="auto"/>
      </w:divBdr>
    </w:div>
    <w:div w:id="1188712104">
      <w:bodyDiv w:val="1"/>
      <w:marLeft w:val="0"/>
      <w:marRight w:val="0"/>
      <w:marTop w:val="0"/>
      <w:marBottom w:val="0"/>
      <w:divBdr>
        <w:top w:val="none" w:sz="0" w:space="0" w:color="auto"/>
        <w:left w:val="none" w:sz="0" w:space="0" w:color="auto"/>
        <w:bottom w:val="none" w:sz="0" w:space="0" w:color="auto"/>
        <w:right w:val="none" w:sz="0" w:space="0" w:color="auto"/>
      </w:divBdr>
    </w:div>
    <w:div w:id="1291592377">
      <w:bodyDiv w:val="1"/>
      <w:marLeft w:val="0"/>
      <w:marRight w:val="0"/>
      <w:marTop w:val="0"/>
      <w:marBottom w:val="0"/>
      <w:divBdr>
        <w:top w:val="none" w:sz="0" w:space="0" w:color="auto"/>
        <w:left w:val="none" w:sz="0" w:space="0" w:color="auto"/>
        <w:bottom w:val="none" w:sz="0" w:space="0" w:color="auto"/>
        <w:right w:val="none" w:sz="0" w:space="0" w:color="auto"/>
      </w:divBdr>
    </w:div>
    <w:div w:id="1311516785">
      <w:bodyDiv w:val="1"/>
      <w:marLeft w:val="0"/>
      <w:marRight w:val="0"/>
      <w:marTop w:val="0"/>
      <w:marBottom w:val="0"/>
      <w:divBdr>
        <w:top w:val="none" w:sz="0" w:space="0" w:color="auto"/>
        <w:left w:val="none" w:sz="0" w:space="0" w:color="auto"/>
        <w:bottom w:val="none" w:sz="0" w:space="0" w:color="auto"/>
        <w:right w:val="none" w:sz="0" w:space="0" w:color="auto"/>
      </w:divBdr>
    </w:div>
    <w:div w:id="1346714977">
      <w:bodyDiv w:val="1"/>
      <w:marLeft w:val="0"/>
      <w:marRight w:val="0"/>
      <w:marTop w:val="0"/>
      <w:marBottom w:val="0"/>
      <w:divBdr>
        <w:top w:val="none" w:sz="0" w:space="0" w:color="auto"/>
        <w:left w:val="none" w:sz="0" w:space="0" w:color="auto"/>
        <w:bottom w:val="none" w:sz="0" w:space="0" w:color="auto"/>
        <w:right w:val="none" w:sz="0" w:space="0" w:color="auto"/>
      </w:divBdr>
    </w:div>
    <w:div w:id="1441486873">
      <w:bodyDiv w:val="1"/>
      <w:marLeft w:val="0"/>
      <w:marRight w:val="0"/>
      <w:marTop w:val="0"/>
      <w:marBottom w:val="0"/>
      <w:divBdr>
        <w:top w:val="none" w:sz="0" w:space="0" w:color="auto"/>
        <w:left w:val="none" w:sz="0" w:space="0" w:color="auto"/>
        <w:bottom w:val="none" w:sz="0" w:space="0" w:color="auto"/>
        <w:right w:val="none" w:sz="0" w:space="0" w:color="auto"/>
      </w:divBdr>
    </w:div>
    <w:div w:id="1483542355">
      <w:bodyDiv w:val="1"/>
      <w:marLeft w:val="0"/>
      <w:marRight w:val="0"/>
      <w:marTop w:val="0"/>
      <w:marBottom w:val="0"/>
      <w:divBdr>
        <w:top w:val="none" w:sz="0" w:space="0" w:color="auto"/>
        <w:left w:val="none" w:sz="0" w:space="0" w:color="auto"/>
        <w:bottom w:val="none" w:sz="0" w:space="0" w:color="auto"/>
        <w:right w:val="none" w:sz="0" w:space="0" w:color="auto"/>
      </w:divBdr>
      <w:divsChild>
        <w:div w:id="659163433">
          <w:marLeft w:val="0"/>
          <w:marRight w:val="0"/>
          <w:marTop w:val="0"/>
          <w:marBottom w:val="300"/>
          <w:divBdr>
            <w:top w:val="none" w:sz="0" w:space="0" w:color="auto"/>
            <w:left w:val="none" w:sz="0" w:space="0" w:color="auto"/>
            <w:bottom w:val="single" w:sz="6" w:space="0" w:color="auto"/>
            <w:right w:val="none" w:sz="0" w:space="0" w:color="auto"/>
          </w:divBdr>
          <w:divsChild>
            <w:div w:id="485707656">
              <w:marLeft w:val="0"/>
              <w:marRight w:val="0"/>
              <w:marTop w:val="0"/>
              <w:marBottom w:val="0"/>
              <w:divBdr>
                <w:top w:val="none" w:sz="0" w:space="0" w:color="auto"/>
                <w:left w:val="none" w:sz="0" w:space="0" w:color="auto"/>
                <w:bottom w:val="none" w:sz="0" w:space="0" w:color="auto"/>
                <w:right w:val="none" w:sz="0" w:space="0" w:color="auto"/>
              </w:divBdr>
            </w:div>
            <w:div w:id="958075358">
              <w:marLeft w:val="0"/>
              <w:marRight w:val="0"/>
              <w:marTop w:val="0"/>
              <w:marBottom w:val="0"/>
              <w:divBdr>
                <w:top w:val="none" w:sz="0" w:space="0" w:color="auto"/>
                <w:left w:val="none" w:sz="0" w:space="0" w:color="auto"/>
                <w:bottom w:val="none" w:sz="0" w:space="0" w:color="auto"/>
                <w:right w:val="none" w:sz="0" w:space="0" w:color="auto"/>
              </w:divBdr>
            </w:div>
            <w:div w:id="35786262">
              <w:marLeft w:val="0"/>
              <w:marRight w:val="0"/>
              <w:marTop w:val="0"/>
              <w:marBottom w:val="0"/>
              <w:divBdr>
                <w:top w:val="none" w:sz="0" w:space="0" w:color="auto"/>
                <w:left w:val="none" w:sz="0" w:space="0" w:color="auto"/>
                <w:bottom w:val="none" w:sz="0" w:space="0" w:color="auto"/>
                <w:right w:val="none" w:sz="0" w:space="0" w:color="auto"/>
              </w:divBdr>
            </w:div>
            <w:div w:id="1750152985">
              <w:marLeft w:val="0"/>
              <w:marRight w:val="0"/>
              <w:marTop w:val="0"/>
              <w:marBottom w:val="0"/>
              <w:divBdr>
                <w:top w:val="none" w:sz="0" w:space="0" w:color="auto"/>
                <w:left w:val="none" w:sz="0" w:space="0" w:color="auto"/>
                <w:bottom w:val="none" w:sz="0" w:space="0" w:color="auto"/>
                <w:right w:val="none" w:sz="0" w:space="0" w:color="auto"/>
              </w:divBdr>
            </w:div>
            <w:div w:id="136158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91827">
      <w:bodyDiv w:val="1"/>
      <w:marLeft w:val="0"/>
      <w:marRight w:val="0"/>
      <w:marTop w:val="0"/>
      <w:marBottom w:val="0"/>
      <w:divBdr>
        <w:top w:val="none" w:sz="0" w:space="0" w:color="auto"/>
        <w:left w:val="none" w:sz="0" w:space="0" w:color="auto"/>
        <w:bottom w:val="none" w:sz="0" w:space="0" w:color="auto"/>
        <w:right w:val="none" w:sz="0" w:space="0" w:color="auto"/>
      </w:divBdr>
    </w:div>
    <w:div w:id="1573392573">
      <w:bodyDiv w:val="1"/>
      <w:marLeft w:val="0"/>
      <w:marRight w:val="0"/>
      <w:marTop w:val="0"/>
      <w:marBottom w:val="0"/>
      <w:divBdr>
        <w:top w:val="none" w:sz="0" w:space="0" w:color="auto"/>
        <w:left w:val="none" w:sz="0" w:space="0" w:color="auto"/>
        <w:bottom w:val="none" w:sz="0" w:space="0" w:color="auto"/>
        <w:right w:val="none" w:sz="0" w:space="0" w:color="auto"/>
      </w:divBdr>
    </w:div>
    <w:div w:id="1585845835">
      <w:bodyDiv w:val="1"/>
      <w:marLeft w:val="0"/>
      <w:marRight w:val="0"/>
      <w:marTop w:val="0"/>
      <w:marBottom w:val="0"/>
      <w:divBdr>
        <w:top w:val="none" w:sz="0" w:space="0" w:color="auto"/>
        <w:left w:val="none" w:sz="0" w:space="0" w:color="auto"/>
        <w:bottom w:val="none" w:sz="0" w:space="0" w:color="auto"/>
        <w:right w:val="none" w:sz="0" w:space="0" w:color="auto"/>
      </w:divBdr>
    </w:div>
    <w:div w:id="1685747144">
      <w:bodyDiv w:val="1"/>
      <w:marLeft w:val="0"/>
      <w:marRight w:val="0"/>
      <w:marTop w:val="0"/>
      <w:marBottom w:val="0"/>
      <w:divBdr>
        <w:top w:val="none" w:sz="0" w:space="0" w:color="auto"/>
        <w:left w:val="none" w:sz="0" w:space="0" w:color="auto"/>
        <w:bottom w:val="none" w:sz="0" w:space="0" w:color="auto"/>
        <w:right w:val="none" w:sz="0" w:space="0" w:color="auto"/>
      </w:divBdr>
      <w:divsChild>
        <w:div w:id="1416517911">
          <w:marLeft w:val="0"/>
          <w:marRight w:val="0"/>
          <w:marTop w:val="0"/>
          <w:marBottom w:val="0"/>
          <w:divBdr>
            <w:top w:val="none" w:sz="0" w:space="0" w:color="auto"/>
            <w:left w:val="none" w:sz="0" w:space="0" w:color="auto"/>
            <w:bottom w:val="none" w:sz="0" w:space="0" w:color="auto"/>
            <w:right w:val="none" w:sz="0" w:space="0" w:color="auto"/>
          </w:divBdr>
          <w:divsChild>
            <w:div w:id="698164345">
              <w:marLeft w:val="0"/>
              <w:marRight w:val="0"/>
              <w:marTop w:val="0"/>
              <w:marBottom w:val="150"/>
              <w:divBdr>
                <w:top w:val="none" w:sz="0" w:space="0" w:color="auto"/>
                <w:left w:val="none" w:sz="0" w:space="0" w:color="auto"/>
                <w:bottom w:val="none" w:sz="0" w:space="0" w:color="auto"/>
                <w:right w:val="none" w:sz="0" w:space="0" w:color="auto"/>
              </w:divBdr>
            </w:div>
            <w:div w:id="1005783197">
              <w:marLeft w:val="0"/>
              <w:marRight w:val="0"/>
              <w:marTop w:val="0"/>
              <w:marBottom w:val="300"/>
              <w:divBdr>
                <w:top w:val="none" w:sz="0" w:space="0" w:color="auto"/>
                <w:left w:val="none" w:sz="0" w:space="0" w:color="auto"/>
                <w:bottom w:val="single" w:sz="6" w:space="0" w:color="auto"/>
                <w:right w:val="none" w:sz="0" w:space="0" w:color="auto"/>
              </w:divBdr>
              <w:divsChild>
                <w:div w:id="1279216386">
                  <w:marLeft w:val="0"/>
                  <w:marRight w:val="0"/>
                  <w:marTop w:val="0"/>
                  <w:marBottom w:val="0"/>
                  <w:divBdr>
                    <w:top w:val="none" w:sz="0" w:space="0" w:color="auto"/>
                    <w:left w:val="none" w:sz="0" w:space="0" w:color="auto"/>
                    <w:bottom w:val="none" w:sz="0" w:space="0" w:color="auto"/>
                    <w:right w:val="none" w:sz="0" w:space="0" w:color="auto"/>
                  </w:divBdr>
                </w:div>
                <w:div w:id="906912511">
                  <w:marLeft w:val="0"/>
                  <w:marRight w:val="0"/>
                  <w:marTop w:val="0"/>
                  <w:marBottom w:val="0"/>
                  <w:divBdr>
                    <w:top w:val="none" w:sz="0" w:space="0" w:color="auto"/>
                    <w:left w:val="none" w:sz="0" w:space="0" w:color="auto"/>
                    <w:bottom w:val="none" w:sz="0" w:space="0" w:color="auto"/>
                    <w:right w:val="none" w:sz="0" w:space="0" w:color="auto"/>
                  </w:divBdr>
                </w:div>
                <w:div w:id="52851620">
                  <w:marLeft w:val="0"/>
                  <w:marRight w:val="0"/>
                  <w:marTop w:val="0"/>
                  <w:marBottom w:val="0"/>
                  <w:divBdr>
                    <w:top w:val="none" w:sz="0" w:space="0" w:color="auto"/>
                    <w:left w:val="none" w:sz="0" w:space="0" w:color="auto"/>
                    <w:bottom w:val="none" w:sz="0" w:space="0" w:color="auto"/>
                    <w:right w:val="none" w:sz="0" w:space="0" w:color="auto"/>
                  </w:divBdr>
                </w:div>
                <w:div w:id="115485335">
                  <w:marLeft w:val="0"/>
                  <w:marRight w:val="0"/>
                  <w:marTop w:val="0"/>
                  <w:marBottom w:val="0"/>
                  <w:divBdr>
                    <w:top w:val="none" w:sz="0" w:space="0" w:color="auto"/>
                    <w:left w:val="none" w:sz="0" w:space="0" w:color="auto"/>
                    <w:bottom w:val="none" w:sz="0" w:space="0" w:color="auto"/>
                    <w:right w:val="none" w:sz="0" w:space="0" w:color="auto"/>
                  </w:divBdr>
                </w:div>
                <w:div w:id="175932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25275">
      <w:bodyDiv w:val="1"/>
      <w:marLeft w:val="0"/>
      <w:marRight w:val="0"/>
      <w:marTop w:val="0"/>
      <w:marBottom w:val="0"/>
      <w:divBdr>
        <w:top w:val="none" w:sz="0" w:space="0" w:color="auto"/>
        <w:left w:val="none" w:sz="0" w:space="0" w:color="auto"/>
        <w:bottom w:val="none" w:sz="0" w:space="0" w:color="auto"/>
        <w:right w:val="none" w:sz="0" w:space="0" w:color="auto"/>
      </w:divBdr>
    </w:div>
    <w:div w:id="1712532597">
      <w:bodyDiv w:val="1"/>
      <w:marLeft w:val="0"/>
      <w:marRight w:val="0"/>
      <w:marTop w:val="0"/>
      <w:marBottom w:val="0"/>
      <w:divBdr>
        <w:top w:val="none" w:sz="0" w:space="0" w:color="auto"/>
        <w:left w:val="none" w:sz="0" w:space="0" w:color="auto"/>
        <w:bottom w:val="none" w:sz="0" w:space="0" w:color="auto"/>
        <w:right w:val="none" w:sz="0" w:space="0" w:color="auto"/>
      </w:divBdr>
    </w:div>
    <w:div w:id="1861622051">
      <w:bodyDiv w:val="1"/>
      <w:marLeft w:val="0"/>
      <w:marRight w:val="0"/>
      <w:marTop w:val="0"/>
      <w:marBottom w:val="0"/>
      <w:divBdr>
        <w:top w:val="none" w:sz="0" w:space="0" w:color="auto"/>
        <w:left w:val="none" w:sz="0" w:space="0" w:color="auto"/>
        <w:bottom w:val="none" w:sz="0" w:space="0" w:color="auto"/>
        <w:right w:val="none" w:sz="0" w:space="0" w:color="auto"/>
      </w:divBdr>
    </w:div>
    <w:div w:id="1874148838">
      <w:bodyDiv w:val="1"/>
      <w:marLeft w:val="0"/>
      <w:marRight w:val="0"/>
      <w:marTop w:val="0"/>
      <w:marBottom w:val="0"/>
      <w:divBdr>
        <w:top w:val="none" w:sz="0" w:space="0" w:color="auto"/>
        <w:left w:val="none" w:sz="0" w:space="0" w:color="auto"/>
        <w:bottom w:val="none" w:sz="0" w:space="0" w:color="auto"/>
        <w:right w:val="none" w:sz="0" w:space="0" w:color="auto"/>
      </w:divBdr>
      <w:divsChild>
        <w:div w:id="1879733936">
          <w:marLeft w:val="0"/>
          <w:marRight w:val="0"/>
          <w:marTop w:val="0"/>
          <w:marBottom w:val="0"/>
          <w:divBdr>
            <w:top w:val="none" w:sz="0" w:space="0" w:color="auto"/>
            <w:left w:val="none" w:sz="0" w:space="0" w:color="auto"/>
            <w:bottom w:val="none" w:sz="0" w:space="0" w:color="auto"/>
            <w:right w:val="none" w:sz="0" w:space="0" w:color="auto"/>
          </w:divBdr>
          <w:divsChild>
            <w:div w:id="1133986171">
              <w:marLeft w:val="0"/>
              <w:marRight w:val="0"/>
              <w:marTop w:val="0"/>
              <w:marBottom w:val="150"/>
              <w:divBdr>
                <w:top w:val="none" w:sz="0" w:space="0" w:color="auto"/>
                <w:left w:val="none" w:sz="0" w:space="0" w:color="auto"/>
                <w:bottom w:val="none" w:sz="0" w:space="0" w:color="auto"/>
                <w:right w:val="none" w:sz="0" w:space="0" w:color="auto"/>
              </w:divBdr>
            </w:div>
            <w:div w:id="476649394">
              <w:marLeft w:val="0"/>
              <w:marRight w:val="0"/>
              <w:marTop w:val="0"/>
              <w:marBottom w:val="300"/>
              <w:divBdr>
                <w:top w:val="none" w:sz="0" w:space="0" w:color="auto"/>
                <w:left w:val="none" w:sz="0" w:space="0" w:color="auto"/>
                <w:bottom w:val="single" w:sz="6" w:space="0" w:color="auto"/>
                <w:right w:val="none" w:sz="0" w:space="0" w:color="auto"/>
              </w:divBdr>
              <w:divsChild>
                <w:div w:id="673847733">
                  <w:marLeft w:val="0"/>
                  <w:marRight w:val="0"/>
                  <w:marTop w:val="0"/>
                  <w:marBottom w:val="0"/>
                  <w:divBdr>
                    <w:top w:val="none" w:sz="0" w:space="0" w:color="auto"/>
                    <w:left w:val="none" w:sz="0" w:space="0" w:color="auto"/>
                    <w:bottom w:val="none" w:sz="0" w:space="0" w:color="auto"/>
                    <w:right w:val="none" w:sz="0" w:space="0" w:color="auto"/>
                  </w:divBdr>
                </w:div>
                <w:div w:id="1143305604">
                  <w:marLeft w:val="0"/>
                  <w:marRight w:val="0"/>
                  <w:marTop w:val="0"/>
                  <w:marBottom w:val="0"/>
                  <w:divBdr>
                    <w:top w:val="none" w:sz="0" w:space="0" w:color="auto"/>
                    <w:left w:val="none" w:sz="0" w:space="0" w:color="auto"/>
                    <w:bottom w:val="none" w:sz="0" w:space="0" w:color="auto"/>
                    <w:right w:val="none" w:sz="0" w:space="0" w:color="auto"/>
                  </w:divBdr>
                </w:div>
                <w:div w:id="1673294019">
                  <w:marLeft w:val="0"/>
                  <w:marRight w:val="0"/>
                  <w:marTop w:val="0"/>
                  <w:marBottom w:val="0"/>
                  <w:divBdr>
                    <w:top w:val="none" w:sz="0" w:space="0" w:color="auto"/>
                    <w:left w:val="none" w:sz="0" w:space="0" w:color="auto"/>
                    <w:bottom w:val="none" w:sz="0" w:space="0" w:color="auto"/>
                    <w:right w:val="none" w:sz="0" w:space="0" w:color="auto"/>
                  </w:divBdr>
                </w:div>
                <w:div w:id="508445634">
                  <w:marLeft w:val="0"/>
                  <w:marRight w:val="0"/>
                  <w:marTop w:val="0"/>
                  <w:marBottom w:val="0"/>
                  <w:divBdr>
                    <w:top w:val="none" w:sz="0" w:space="0" w:color="auto"/>
                    <w:left w:val="none" w:sz="0" w:space="0" w:color="auto"/>
                    <w:bottom w:val="none" w:sz="0" w:space="0" w:color="auto"/>
                    <w:right w:val="none" w:sz="0" w:space="0" w:color="auto"/>
                  </w:divBdr>
                </w:div>
                <w:div w:id="637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332728">
      <w:bodyDiv w:val="1"/>
      <w:marLeft w:val="0"/>
      <w:marRight w:val="0"/>
      <w:marTop w:val="0"/>
      <w:marBottom w:val="0"/>
      <w:divBdr>
        <w:top w:val="none" w:sz="0" w:space="0" w:color="auto"/>
        <w:left w:val="none" w:sz="0" w:space="0" w:color="auto"/>
        <w:bottom w:val="none" w:sz="0" w:space="0" w:color="auto"/>
        <w:right w:val="none" w:sz="0" w:space="0" w:color="auto"/>
      </w:divBdr>
    </w:div>
    <w:div w:id="2029134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plainlanguage.gov/howto/guidelines/FederalPLGuidelines/writeShortSent.cfm" TargetMode="External"/><Relationship Id="rId18" Type="http://schemas.openxmlformats.org/officeDocument/2006/relationships/hyperlink" Target="http://www.navy.mil/" TargetMode="External"/><Relationship Id="rId26" Type="http://schemas.openxmlformats.org/officeDocument/2006/relationships/hyperlink" Target="http://www.plainlanguage.gov/howto/wordsuggestions/simplewords.cfm" TargetMode="External"/><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hyperlink" Target="http://info.visiblethread.com/Texas-Gov-Agency-Web-Clarity-Index-2016"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en.wikipedia.org/wiki/English_passive_voice" TargetMode="External"/><Relationship Id="rId17" Type="http://schemas.openxmlformats.org/officeDocument/2006/relationships/hyperlink" Target="http://www.hhs.gov/" TargetMode="External"/><Relationship Id="rId25" Type="http://schemas.openxmlformats.org/officeDocument/2006/relationships/hyperlink" Target="https://en.wikipedia.org/wiki/Flesch%E2%80%93Kincaid_readability_tests" TargetMode="External"/><Relationship Id="rId33" Type="http://schemas.openxmlformats.org/officeDocument/2006/relationships/image" Target="media/image8.jpg"/><Relationship Id="rId38" Type="http://schemas.openxmlformats.org/officeDocument/2006/relationships/hyperlink" Target="http://info.visiblethread.com/UK-Local-Authorities-Website-Clarity-Index-2016" TargetMode="External"/><Relationship Id="rId2" Type="http://schemas.openxmlformats.org/officeDocument/2006/relationships/customXml" Target="../customXml/item2.xml"/><Relationship Id="rId16" Type="http://schemas.openxmlformats.org/officeDocument/2006/relationships/hyperlink" Target="http://www.plainlanguage.gov/howto/wordsuggestions/simplewords.cfm" TargetMode="External"/><Relationship Id="rId20" Type="http://schemas.openxmlformats.org/officeDocument/2006/relationships/hyperlink" Target="http://www.navy.mil/" TargetMode="External"/><Relationship Id="rId29" Type="http://schemas.openxmlformats.org/officeDocument/2006/relationships/hyperlink" Target="mailto:support@visiblethread.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n.wikipedia.org/wiki/Flesch%E2%80%93Kincaid_readability_tests" TargetMode="External"/><Relationship Id="rId24" Type="http://schemas.openxmlformats.org/officeDocument/2006/relationships/image" Target="media/image6.png"/><Relationship Id="rId32" Type="http://schemas.openxmlformats.org/officeDocument/2006/relationships/hyperlink" Target="http://info.visiblethread.com/2016-US-Government-Index" TargetMode="External"/><Relationship Id="rId37" Type="http://schemas.openxmlformats.org/officeDocument/2006/relationships/image" Target="media/image10.jpg"/><Relationship Id="rId40"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https://en.wikipedia.org/wiki/Flesch%E2%80%93Kincaid_readability_tests" TargetMode="External"/><Relationship Id="rId23" Type="http://schemas.openxmlformats.org/officeDocument/2006/relationships/image" Target="media/image5.png"/><Relationship Id="rId28" Type="http://schemas.openxmlformats.org/officeDocument/2006/relationships/hyperlink" Target="mailto:sales@visiblethread.com" TargetMode="External"/><Relationship Id="rId36" Type="http://schemas.openxmlformats.org/officeDocument/2006/relationships/hyperlink" Target="http://info.visiblethread.com/UK-Gov-Agency-Web-Clarity-Index-2016" TargetMode="External"/><Relationship Id="rId10" Type="http://schemas.openxmlformats.org/officeDocument/2006/relationships/image" Target="media/image1.png"/><Relationship Id="rId19" Type="http://schemas.openxmlformats.org/officeDocument/2006/relationships/image" Target="media/image2.png"/><Relationship Id="rId31" Type="http://schemas.openxmlformats.org/officeDocument/2006/relationships/image" Target="media/image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plainlanguage.gov/howto/guidelines/FederalPLGuidelines/writeShort.cfm" TargetMode="External"/><Relationship Id="rId22" Type="http://schemas.openxmlformats.org/officeDocument/2006/relationships/image" Target="media/image4.png"/><Relationship Id="rId27" Type="http://schemas.openxmlformats.org/officeDocument/2006/relationships/hyperlink" Target="http://www.visiblethread.com/" TargetMode="External"/><Relationship Id="rId30" Type="http://schemas.openxmlformats.org/officeDocument/2006/relationships/hyperlink" Target="mailto:sangsland@anurastrategies.com" TargetMode="External"/><Relationship Id="rId35"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F7FEC9-7B8C-4791-A35A-6982D4B93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2471</Words>
  <Characters>14089</Characters>
  <Application>Microsoft Office Word</Application>
  <DocSecurity>0</DocSecurity>
  <Lines>117</Lines>
  <Paragraphs>33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he VisibleThread Clarity Index, U.S. Gov. Procurement – 201</vt:lpstr>
      <vt:lpstr/>
    </vt:vector>
  </TitlesOfParts>
  <LinksUpToDate>false</LinksUpToDate>
  <CharactersWithSpaces>16527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 VisibleThread Clarity Index, U.S. Gov. Procurement – 201</dc:title>
  <dc:creator/>
  <cp:lastModifiedBy/>
  <cp:revision>1</cp:revision>
  <dcterms:created xsi:type="dcterms:W3CDTF">2016-08-25T20:21:00Z</dcterms:created>
  <dcterms:modified xsi:type="dcterms:W3CDTF">2016-08-25T20:21:00Z</dcterms:modified>
</cp:coreProperties>
</file>